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F45FD" w14:textId="7872133D" w:rsidR="00F21BDE" w:rsidRPr="007B6529" w:rsidRDefault="00F21BDE" w:rsidP="007B6529">
      <w:pPr>
        <w:widowControl w:val="0"/>
        <w:autoSpaceDE w:val="0"/>
        <w:autoSpaceDN w:val="0"/>
        <w:adjustRightInd w:val="0"/>
        <w:spacing w:after="0" w:line="240" w:lineRule="auto"/>
        <w:jc w:val="right"/>
        <w:rPr>
          <w:rFonts w:ascii="Open Sans" w:eastAsia="Times New Roman" w:hAnsi="Open Sans" w:cs="Open Sans"/>
          <w:bCs/>
          <w:kern w:val="0"/>
          <w:lang w:eastAsia="pl-PL"/>
          <w14:ligatures w14:val="none"/>
        </w:rPr>
      </w:pPr>
      <w:r w:rsidRPr="00594730">
        <w:rPr>
          <w:rFonts w:ascii="Open Sans" w:eastAsia="Times New Roman" w:hAnsi="Open Sans" w:cs="Open Sans"/>
          <w:bCs/>
          <w:kern w:val="0"/>
          <w:lang w:eastAsia="pl-PL"/>
          <w14:ligatures w14:val="none"/>
        </w:rPr>
        <w:t>zał. nr 1 do OPZ</w:t>
      </w:r>
    </w:p>
    <w:p w14:paraId="0EFCD13B" w14:textId="77777777" w:rsidR="00F21BDE" w:rsidRPr="00B253F0" w:rsidRDefault="00F21BDE" w:rsidP="00F21BDE">
      <w:pPr>
        <w:widowControl w:val="0"/>
        <w:autoSpaceDE w:val="0"/>
        <w:autoSpaceDN w:val="0"/>
        <w:adjustRightInd w:val="0"/>
        <w:spacing w:after="0" w:line="240" w:lineRule="auto"/>
        <w:jc w:val="center"/>
        <w:rPr>
          <w:rFonts w:ascii="Open Sans" w:eastAsia="Times New Roman" w:hAnsi="Open Sans" w:cs="Open Sans"/>
          <w:b/>
          <w:kern w:val="0"/>
          <w:lang w:eastAsia="pl-PL"/>
          <w14:ligatures w14:val="none"/>
        </w:rPr>
      </w:pPr>
    </w:p>
    <w:p w14:paraId="13F38FE4" w14:textId="77777777" w:rsidR="00F21BDE" w:rsidRDefault="00F21BDE" w:rsidP="00F21BDE">
      <w:pPr>
        <w:widowControl w:val="0"/>
        <w:autoSpaceDE w:val="0"/>
        <w:autoSpaceDN w:val="0"/>
        <w:adjustRightInd w:val="0"/>
        <w:spacing w:after="0" w:line="240" w:lineRule="auto"/>
        <w:jc w:val="center"/>
        <w:rPr>
          <w:rFonts w:ascii="TimesNewRomanPS-BoldMT" w:eastAsia="Times New Roman" w:hAnsi="TimesNewRomanPS-BoldMT" w:cs="TimesNewRomanPS-BoldMT"/>
          <w:b/>
          <w:bCs/>
          <w:kern w:val="0"/>
          <w:sz w:val="28"/>
          <w:szCs w:val="28"/>
          <w14:ligatures w14:val="none"/>
        </w:rPr>
      </w:pPr>
      <w:r w:rsidRPr="00B253F0">
        <w:rPr>
          <w:rFonts w:ascii="Times New Roman" w:eastAsia="Times New Roman" w:hAnsi="Times New Roman" w:cs="Times New Roman"/>
          <w:b/>
          <w:bCs/>
          <w:kern w:val="0"/>
          <w:sz w:val="28"/>
          <w:szCs w:val="28"/>
          <w14:ligatures w14:val="none"/>
        </w:rPr>
        <w:t xml:space="preserve">PROGRAM FUNKCJONALNO – </w:t>
      </w:r>
      <w:r w:rsidRPr="00B253F0">
        <w:rPr>
          <w:rFonts w:ascii="TimesNewRomanPS-BoldMT" w:eastAsia="Times New Roman" w:hAnsi="TimesNewRomanPS-BoldMT" w:cs="TimesNewRomanPS-BoldMT"/>
          <w:b/>
          <w:bCs/>
          <w:kern w:val="0"/>
          <w:sz w:val="28"/>
          <w:szCs w:val="28"/>
          <w14:ligatures w14:val="none"/>
        </w:rPr>
        <w:t>UŻYTKOWY</w:t>
      </w:r>
    </w:p>
    <w:p w14:paraId="32551A65" w14:textId="77777777" w:rsidR="00224549" w:rsidRDefault="00224549" w:rsidP="00F21BDE">
      <w:pPr>
        <w:widowControl w:val="0"/>
        <w:autoSpaceDE w:val="0"/>
        <w:autoSpaceDN w:val="0"/>
        <w:adjustRightInd w:val="0"/>
        <w:spacing w:after="0" w:line="240" w:lineRule="auto"/>
        <w:jc w:val="center"/>
        <w:rPr>
          <w:rFonts w:ascii="TimesNewRomanPS-BoldMT" w:eastAsia="Times New Roman" w:hAnsi="TimesNewRomanPS-BoldMT" w:cs="TimesNewRomanPS-BoldMT"/>
          <w:b/>
          <w:bCs/>
          <w:kern w:val="0"/>
          <w:sz w:val="28"/>
          <w:szCs w:val="28"/>
          <w14:ligatures w14:val="none"/>
        </w:rPr>
      </w:pPr>
    </w:p>
    <w:p w14:paraId="56E5D50C" w14:textId="5FD08C16" w:rsidR="00224549" w:rsidRPr="00B253F0" w:rsidRDefault="00224549" w:rsidP="00F21BDE">
      <w:pPr>
        <w:widowControl w:val="0"/>
        <w:autoSpaceDE w:val="0"/>
        <w:autoSpaceDN w:val="0"/>
        <w:adjustRightInd w:val="0"/>
        <w:spacing w:after="0" w:line="240" w:lineRule="auto"/>
        <w:jc w:val="center"/>
        <w:rPr>
          <w:rFonts w:ascii="TimesNewRomanPS-BoldMT" w:eastAsia="Times New Roman" w:hAnsi="TimesNewRomanPS-BoldMT" w:cs="TimesNewRomanPS-BoldMT"/>
          <w:b/>
          <w:bCs/>
          <w:kern w:val="0"/>
          <w:sz w:val="28"/>
          <w:szCs w:val="28"/>
          <w14:ligatures w14:val="none"/>
        </w:rPr>
      </w:pPr>
    </w:p>
    <w:p w14:paraId="01E3CDF0" w14:textId="77777777" w:rsidR="00F21BDE" w:rsidRPr="00B253F0" w:rsidRDefault="00F21BDE" w:rsidP="00F21BDE">
      <w:pPr>
        <w:autoSpaceDE w:val="0"/>
        <w:autoSpaceDN w:val="0"/>
        <w:adjustRightInd w:val="0"/>
        <w:spacing w:after="0" w:line="240" w:lineRule="auto"/>
        <w:rPr>
          <w:rFonts w:ascii="Times New Roman" w:eastAsia="Times New Roman" w:hAnsi="Times New Roman" w:cs="Times New Roman"/>
          <w:b/>
          <w:bCs/>
          <w:kern w:val="0"/>
          <w:sz w:val="24"/>
          <w:szCs w:val="24"/>
          <w:lang w:eastAsia="pl-PL"/>
          <w14:ligatures w14:val="none"/>
        </w:rPr>
      </w:pPr>
    </w:p>
    <w:p w14:paraId="52254BC3" w14:textId="77777777" w:rsidR="00FF76B6" w:rsidRDefault="00F21BDE" w:rsidP="00F21BDE">
      <w:pPr>
        <w:spacing w:after="0" w:line="240" w:lineRule="auto"/>
        <w:jc w:val="both"/>
        <w:rPr>
          <w:rFonts w:ascii="Open Sans" w:eastAsia="Times New Roman" w:hAnsi="Open Sans" w:cs="Open Sans"/>
          <w:kern w:val="0"/>
          <w:sz w:val="20"/>
          <w:szCs w:val="20"/>
          <w:lang w:eastAsia="pl-PL"/>
          <w14:ligatures w14:val="none"/>
        </w:rPr>
      </w:pPr>
      <w:bookmarkStart w:id="0" w:name="_Hlk75765757"/>
      <w:r w:rsidRPr="00F27684">
        <w:rPr>
          <w:rFonts w:ascii="Open Sans" w:eastAsia="Times New Roman" w:hAnsi="Open Sans" w:cs="Open Sans"/>
          <w:b/>
          <w:bCs/>
          <w:kern w:val="0"/>
          <w:sz w:val="20"/>
          <w:szCs w:val="20"/>
          <w:lang w:eastAsia="pl-PL"/>
          <w14:ligatures w14:val="none"/>
        </w:rPr>
        <w:t xml:space="preserve">Nazwa przedmiotu zamówienia: </w:t>
      </w:r>
    </w:p>
    <w:p w14:paraId="500BDC0A" w14:textId="32640C58" w:rsidR="00F21BDE" w:rsidRPr="00F27684" w:rsidRDefault="00C723EE" w:rsidP="00F21BDE">
      <w:pPr>
        <w:spacing w:after="0" w:line="240" w:lineRule="auto"/>
        <w:jc w:val="both"/>
        <w:rPr>
          <w:rFonts w:ascii="Open Sans" w:eastAsia="Times New Roman" w:hAnsi="Open Sans" w:cs="Open Sans"/>
          <w:kern w:val="0"/>
          <w:sz w:val="20"/>
          <w:szCs w:val="20"/>
          <w:lang w:eastAsia="pl-PL"/>
          <w14:ligatures w14:val="none"/>
        </w:rPr>
      </w:pPr>
      <w:r w:rsidRPr="00C723EE">
        <w:rPr>
          <w:rFonts w:ascii="Open Sans" w:eastAsia="Open Sans" w:hAnsi="Open Sans" w:cs="Open Sans"/>
          <w:b/>
          <w:bCs/>
          <w:sz w:val="18"/>
          <w:szCs w:val="18"/>
        </w:rPr>
        <w:t xml:space="preserve">„Wykonanie docelowego zabezpieczenia Bastionu Kot </w:t>
      </w:r>
      <w:r w:rsidR="006103CD" w:rsidRPr="00C723EE">
        <w:rPr>
          <w:rStyle w:val="normaltextrun"/>
          <w:rFonts w:ascii="Open Sans" w:eastAsia="Open Sans" w:hAnsi="Open Sans" w:cs="Open Sans"/>
          <w:b/>
          <w:bCs/>
          <w:sz w:val="18"/>
          <w:szCs w:val="18"/>
        </w:rPr>
        <w:t>w Gdańsku</w:t>
      </w:r>
      <w:r>
        <w:rPr>
          <w:rStyle w:val="normaltextrun"/>
          <w:rFonts w:ascii="Open Sans" w:eastAsia="Open Sans" w:hAnsi="Open Sans" w:cs="Open Sans"/>
          <w:b/>
          <w:bCs/>
          <w:sz w:val="18"/>
          <w:szCs w:val="18"/>
        </w:rPr>
        <w:t>”</w:t>
      </w:r>
      <w:r w:rsidR="006103CD">
        <w:rPr>
          <w:rStyle w:val="normaltextrun"/>
          <w:rFonts w:ascii="Open Sans" w:eastAsia="Open Sans" w:hAnsi="Open Sans" w:cs="Open Sans"/>
          <w:b/>
          <w:bCs/>
          <w:sz w:val="18"/>
          <w:szCs w:val="18"/>
        </w:rPr>
        <w:t xml:space="preserve"> </w:t>
      </w:r>
      <w:r w:rsidR="00F21BDE" w:rsidRPr="00F27684">
        <w:rPr>
          <w:rFonts w:ascii="Open Sans" w:eastAsia="Times New Roman" w:hAnsi="Open Sans" w:cs="Open Sans"/>
          <w:kern w:val="0"/>
          <w:sz w:val="20"/>
          <w:szCs w:val="20"/>
          <w:lang w:eastAsia="pl-PL"/>
          <w14:ligatures w14:val="none"/>
        </w:rPr>
        <w:t>- realizacja w trybie zaprojektuj i wybuduj</w:t>
      </w:r>
    </w:p>
    <w:bookmarkEnd w:id="0"/>
    <w:p w14:paraId="72054000" w14:textId="77777777" w:rsidR="00F21BDE" w:rsidRPr="00F27684" w:rsidRDefault="00F21BDE" w:rsidP="00F21BDE">
      <w:pPr>
        <w:spacing w:after="0" w:line="240" w:lineRule="auto"/>
        <w:rPr>
          <w:rFonts w:ascii="Open Sans" w:eastAsia="Times New Roman" w:hAnsi="Open Sans" w:cs="Open Sans"/>
          <w:kern w:val="0"/>
          <w:sz w:val="20"/>
          <w:szCs w:val="20"/>
          <w:lang w:eastAsia="pl-PL"/>
          <w14:ligatures w14:val="none"/>
        </w:rPr>
      </w:pPr>
    </w:p>
    <w:p w14:paraId="4E752E12" w14:textId="3350052A" w:rsidR="00F21BDE" w:rsidRPr="00F27684" w:rsidRDefault="00F21BDE" w:rsidP="00F21BDE">
      <w:pPr>
        <w:autoSpaceDE w:val="0"/>
        <w:autoSpaceDN w:val="0"/>
        <w:adjustRightInd w:val="0"/>
        <w:spacing w:after="0" w:line="240" w:lineRule="auto"/>
        <w:jc w:val="both"/>
        <w:rPr>
          <w:rFonts w:ascii="Open Sans" w:eastAsia="Times New Roman" w:hAnsi="Open Sans" w:cs="Open Sans"/>
          <w:color w:val="0000FF"/>
          <w:kern w:val="0"/>
          <w:sz w:val="20"/>
          <w:szCs w:val="20"/>
          <w:u w:val="single"/>
          <w:lang w:eastAsia="pl-PL"/>
          <w14:ligatures w14:val="none"/>
        </w:rPr>
      </w:pPr>
      <w:r w:rsidRPr="00F27684">
        <w:rPr>
          <w:rFonts w:ascii="Open Sans" w:eastAsia="Times New Roman" w:hAnsi="Open Sans" w:cs="Open Sans"/>
          <w:b/>
          <w:bCs/>
          <w:kern w:val="0"/>
          <w:sz w:val="20"/>
          <w:szCs w:val="20"/>
          <w:lang w:eastAsia="pl-PL"/>
          <w14:ligatures w14:val="none"/>
        </w:rPr>
        <w:t xml:space="preserve">Nazwa i adres Zamawiającego: </w:t>
      </w:r>
      <w:r w:rsidRPr="00F27684">
        <w:rPr>
          <w:rFonts w:ascii="Open Sans" w:eastAsia="Times New Roman" w:hAnsi="Open Sans" w:cs="Open Sans"/>
          <w:kern w:val="0"/>
          <w:sz w:val="20"/>
          <w:szCs w:val="20"/>
          <w:lang w:eastAsia="pl-PL"/>
          <w14:ligatures w14:val="none"/>
        </w:rPr>
        <w:t>Dyrekcja Rozbudowy Miasta Gdańska, 80-560 Gdańsk,</w:t>
      </w:r>
      <w:r w:rsidR="00224549" w:rsidRPr="00F27684">
        <w:rPr>
          <w:rFonts w:ascii="Open Sans" w:eastAsia="Times New Roman" w:hAnsi="Open Sans" w:cs="Open Sans"/>
          <w:kern w:val="0"/>
          <w:sz w:val="20"/>
          <w:szCs w:val="20"/>
          <w:lang w:eastAsia="pl-PL"/>
          <w14:ligatures w14:val="none"/>
        </w:rPr>
        <w:t xml:space="preserve"> </w:t>
      </w:r>
      <w:r w:rsidRPr="00F27684">
        <w:rPr>
          <w:rFonts w:ascii="Open Sans" w:eastAsia="Times New Roman" w:hAnsi="Open Sans" w:cs="Open Sans"/>
          <w:kern w:val="0"/>
          <w:sz w:val="20"/>
          <w:szCs w:val="20"/>
          <w:lang w:eastAsia="pl-PL"/>
          <w14:ligatures w14:val="none"/>
        </w:rPr>
        <w:t xml:space="preserve">ul. Żaglowa 11, działająca w imieniu Gminy Miasta Gdańska, tel.: (058) 320-51-00, strona internetowa: </w:t>
      </w:r>
      <w:hyperlink r:id="rId9">
        <w:r w:rsidRPr="00F27684">
          <w:rPr>
            <w:rFonts w:ascii="Open Sans" w:eastAsia="Times New Roman" w:hAnsi="Open Sans" w:cs="Open Sans"/>
            <w:color w:val="0000FF"/>
            <w:kern w:val="0"/>
            <w:sz w:val="20"/>
            <w:szCs w:val="20"/>
            <w:u w:val="single"/>
            <w:lang w:eastAsia="pl-PL"/>
            <w14:ligatures w14:val="none"/>
          </w:rPr>
          <w:t>www.drmg.gdansk.pl</w:t>
        </w:r>
      </w:hyperlink>
      <w:r w:rsidRPr="00F27684">
        <w:rPr>
          <w:rFonts w:ascii="Open Sans" w:eastAsia="Times New Roman" w:hAnsi="Open Sans" w:cs="Open Sans"/>
          <w:kern w:val="0"/>
          <w:sz w:val="20"/>
          <w:szCs w:val="20"/>
          <w:lang w:eastAsia="pl-PL"/>
          <w14:ligatures w14:val="none"/>
        </w:rPr>
        <w:t>, e-mail: </w:t>
      </w:r>
      <w:hyperlink r:id="rId10" w:history="1">
        <w:r w:rsidR="00224549" w:rsidRPr="00F27684">
          <w:rPr>
            <w:rFonts w:ascii="Open Sans" w:eastAsia="Times New Roman" w:hAnsi="Open Sans" w:cs="Open Sans"/>
            <w:color w:val="0000FF"/>
            <w:kern w:val="0"/>
            <w:sz w:val="20"/>
            <w:szCs w:val="20"/>
            <w:u w:val="single"/>
            <w:lang w:eastAsia="pl-PL"/>
            <w14:ligatures w14:val="none"/>
          </w:rPr>
          <w:t>drmg@gdansk.gda.pl</w:t>
        </w:r>
      </w:hyperlink>
    </w:p>
    <w:p w14:paraId="11F442CA" w14:textId="77777777" w:rsidR="0005060B" w:rsidRPr="00F27684" w:rsidRDefault="0005060B" w:rsidP="00F21BDE">
      <w:pPr>
        <w:autoSpaceDE w:val="0"/>
        <w:autoSpaceDN w:val="0"/>
        <w:adjustRightInd w:val="0"/>
        <w:spacing w:after="0" w:line="240" w:lineRule="auto"/>
        <w:jc w:val="both"/>
        <w:rPr>
          <w:rFonts w:ascii="Open Sans" w:eastAsia="Times New Roman" w:hAnsi="Open Sans" w:cs="Open Sans"/>
          <w:color w:val="0000FF"/>
          <w:kern w:val="0"/>
          <w:sz w:val="20"/>
          <w:szCs w:val="20"/>
          <w:u w:val="single"/>
          <w:lang w:eastAsia="pl-PL"/>
          <w14:ligatures w14:val="none"/>
        </w:rPr>
      </w:pPr>
    </w:p>
    <w:p w14:paraId="069479AB" w14:textId="69A19944" w:rsidR="0005060B" w:rsidRPr="00F27684" w:rsidRDefault="0005060B" w:rsidP="00F21BDE">
      <w:p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F27684">
        <w:rPr>
          <w:rFonts w:ascii="Open Sans" w:eastAsia="Times New Roman" w:hAnsi="Open Sans" w:cs="Open Sans"/>
          <w:b/>
          <w:bCs/>
          <w:kern w:val="0"/>
          <w:sz w:val="20"/>
          <w:szCs w:val="20"/>
          <w:lang w:eastAsia="pl-PL"/>
          <w14:ligatures w14:val="none"/>
        </w:rPr>
        <w:t>Adres inwestycji:</w:t>
      </w:r>
    </w:p>
    <w:p w14:paraId="00753BF0" w14:textId="53027054" w:rsidR="00F21BDE" w:rsidRDefault="0005060B" w:rsidP="00F21BDE">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F27684">
        <w:rPr>
          <w:rFonts w:ascii="Open Sans" w:eastAsia="Times New Roman" w:hAnsi="Open Sans" w:cs="Open Sans"/>
          <w:kern w:val="0"/>
          <w:sz w:val="20"/>
          <w:szCs w:val="20"/>
          <w:lang w:eastAsia="pl-PL"/>
          <w14:ligatures w14:val="none"/>
        </w:rPr>
        <w:t xml:space="preserve">Inwestycja położona jest </w:t>
      </w:r>
      <w:r w:rsidR="00AA2728">
        <w:rPr>
          <w:rFonts w:ascii="Open Sans" w:eastAsia="Times New Roman" w:hAnsi="Open Sans" w:cs="Open Sans"/>
          <w:kern w:val="0"/>
          <w:sz w:val="20"/>
          <w:szCs w:val="20"/>
          <w:lang w:eastAsia="pl-PL"/>
          <w14:ligatures w14:val="none"/>
        </w:rPr>
        <w:t>w Gdańsku przy</w:t>
      </w:r>
      <w:r w:rsidR="000D346C">
        <w:rPr>
          <w:rFonts w:ascii="Open Sans" w:eastAsia="Times New Roman" w:hAnsi="Open Sans" w:cs="Open Sans"/>
          <w:kern w:val="0"/>
          <w:sz w:val="20"/>
          <w:szCs w:val="20"/>
          <w:lang w:eastAsia="pl-PL"/>
          <w14:ligatures w14:val="none"/>
        </w:rPr>
        <w:t xml:space="preserve"> </w:t>
      </w:r>
      <w:r w:rsidR="00380023" w:rsidRPr="00F27684">
        <w:rPr>
          <w:rFonts w:ascii="Open Sans" w:eastAsia="Times New Roman" w:hAnsi="Open Sans" w:cs="Open Sans"/>
          <w:kern w:val="0"/>
          <w:sz w:val="20"/>
          <w:szCs w:val="20"/>
          <w:lang w:eastAsia="pl-PL"/>
          <w14:ligatures w14:val="none"/>
        </w:rPr>
        <w:t xml:space="preserve">ul. Okopowej </w:t>
      </w:r>
      <w:r w:rsidR="007713DA">
        <w:rPr>
          <w:rFonts w:ascii="Open Sans" w:eastAsia="Times New Roman" w:hAnsi="Open Sans" w:cs="Open Sans"/>
          <w:kern w:val="0"/>
          <w:sz w:val="20"/>
          <w:szCs w:val="20"/>
          <w:lang w:eastAsia="pl-PL"/>
          <w14:ligatures w14:val="none"/>
        </w:rPr>
        <w:t>na działkach nr.:</w:t>
      </w:r>
      <w:r w:rsidR="000D346C">
        <w:rPr>
          <w:rFonts w:ascii="Open Sans" w:eastAsia="Times New Roman" w:hAnsi="Open Sans" w:cs="Open Sans"/>
          <w:kern w:val="0"/>
          <w:sz w:val="20"/>
          <w:szCs w:val="20"/>
          <w:lang w:eastAsia="pl-PL"/>
          <w14:ligatures w14:val="none"/>
        </w:rPr>
        <w:t xml:space="preserve"> </w:t>
      </w:r>
      <w:r w:rsidR="005F61DF">
        <w:rPr>
          <w:rFonts w:ascii="Open Sans" w:eastAsia="Times New Roman" w:hAnsi="Open Sans" w:cs="Open Sans"/>
          <w:kern w:val="0"/>
          <w:sz w:val="20"/>
          <w:szCs w:val="20"/>
          <w:lang w:eastAsia="pl-PL"/>
          <w14:ligatures w14:val="none"/>
        </w:rPr>
        <w:t>1</w:t>
      </w:r>
      <w:r w:rsidR="000D346C">
        <w:rPr>
          <w:rFonts w:ascii="Open Sans" w:eastAsia="Times New Roman" w:hAnsi="Open Sans" w:cs="Open Sans"/>
          <w:kern w:val="0"/>
          <w:sz w:val="20"/>
          <w:szCs w:val="20"/>
          <w:lang w:eastAsia="pl-PL"/>
          <w14:ligatures w14:val="none"/>
        </w:rPr>
        <w:t>19</w:t>
      </w:r>
      <w:r w:rsidR="005F61DF">
        <w:rPr>
          <w:rFonts w:ascii="Open Sans" w:eastAsia="Times New Roman" w:hAnsi="Open Sans" w:cs="Open Sans"/>
          <w:kern w:val="0"/>
          <w:sz w:val="20"/>
          <w:szCs w:val="20"/>
          <w:lang w:eastAsia="pl-PL"/>
          <w14:ligatures w14:val="none"/>
        </w:rPr>
        <w:t>/</w:t>
      </w:r>
      <w:r w:rsidR="000D346C">
        <w:rPr>
          <w:rFonts w:ascii="Open Sans" w:eastAsia="Times New Roman" w:hAnsi="Open Sans" w:cs="Open Sans"/>
          <w:kern w:val="0"/>
          <w:sz w:val="20"/>
          <w:szCs w:val="20"/>
          <w:lang w:eastAsia="pl-PL"/>
          <w14:ligatures w14:val="none"/>
        </w:rPr>
        <w:t>10</w:t>
      </w:r>
      <w:r w:rsidR="00531698">
        <w:rPr>
          <w:rFonts w:ascii="Open Sans" w:eastAsia="Times New Roman" w:hAnsi="Open Sans" w:cs="Open Sans"/>
          <w:kern w:val="0"/>
          <w:sz w:val="20"/>
          <w:szCs w:val="20"/>
          <w:lang w:eastAsia="pl-PL"/>
          <w14:ligatures w14:val="none"/>
        </w:rPr>
        <w:t>, 119/</w:t>
      </w:r>
      <w:r w:rsidR="000D346C">
        <w:rPr>
          <w:rFonts w:ascii="Open Sans" w:eastAsia="Times New Roman" w:hAnsi="Open Sans" w:cs="Open Sans"/>
          <w:kern w:val="0"/>
          <w:sz w:val="20"/>
          <w:szCs w:val="20"/>
          <w:lang w:eastAsia="pl-PL"/>
          <w14:ligatures w14:val="none"/>
        </w:rPr>
        <w:t>11</w:t>
      </w:r>
      <w:r w:rsidR="00531698">
        <w:rPr>
          <w:rFonts w:ascii="Open Sans" w:eastAsia="Times New Roman" w:hAnsi="Open Sans" w:cs="Open Sans"/>
          <w:kern w:val="0"/>
          <w:sz w:val="20"/>
          <w:szCs w:val="20"/>
          <w:lang w:eastAsia="pl-PL"/>
          <w14:ligatures w14:val="none"/>
        </w:rPr>
        <w:t xml:space="preserve"> obręb</w:t>
      </w:r>
      <w:r w:rsidR="000D346C">
        <w:rPr>
          <w:rFonts w:ascii="Open Sans" w:eastAsia="Times New Roman" w:hAnsi="Open Sans" w:cs="Open Sans"/>
          <w:kern w:val="0"/>
          <w:sz w:val="20"/>
          <w:szCs w:val="20"/>
          <w:lang w:eastAsia="pl-PL"/>
          <w14:ligatures w14:val="none"/>
        </w:rPr>
        <w:t xml:space="preserve"> </w:t>
      </w:r>
      <w:r w:rsidR="00531698">
        <w:rPr>
          <w:rFonts w:ascii="Open Sans" w:eastAsia="Times New Roman" w:hAnsi="Open Sans" w:cs="Open Sans"/>
          <w:kern w:val="0"/>
          <w:sz w:val="20"/>
          <w:szCs w:val="20"/>
          <w:lang w:eastAsia="pl-PL"/>
          <w14:ligatures w14:val="none"/>
        </w:rPr>
        <w:t>0</w:t>
      </w:r>
      <w:r w:rsidR="003A7C70">
        <w:rPr>
          <w:rFonts w:ascii="Open Sans" w:eastAsia="Times New Roman" w:hAnsi="Open Sans" w:cs="Open Sans"/>
          <w:kern w:val="0"/>
          <w:sz w:val="20"/>
          <w:szCs w:val="20"/>
          <w:lang w:eastAsia="pl-PL"/>
          <w14:ligatures w14:val="none"/>
        </w:rPr>
        <w:t>0</w:t>
      </w:r>
      <w:r w:rsidR="00531698">
        <w:rPr>
          <w:rFonts w:ascii="Open Sans" w:eastAsia="Times New Roman" w:hAnsi="Open Sans" w:cs="Open Sans"/>
          <w:kern w:val="0"/>
          <w:sz w:val="20"/>
          <w:szCs w:val="20"/>
          <w:lang w:eastAsia="pl-PL"/>
          <w14:ligatures w14:val="none"/>
        </w:rPr>
        <w:t>99</w:t>
      </w:r>
      <w:r w:rsidR="003A7C70">
        <w:rPr>
          <w:rFonts w:ascii="Open Sans" w:eastAsia="Times New Roman" w:hAnsi="Open Sans" w:cs="Open Sans"/>
          <w:kern w:val="0"/>
          <w:sz w:val="20"/>
          <w:szCs w:val="20"/>
          <w:lang w:eastAsia="pl-PL"/>
          <w14:ligatures w14:val="none"/>
        </w:rPr>
        <w:t>.</w:t>
      </w:r>
    </w:p>
    <w:p w14:paraId="43EE1098" w14:textId="77777777" w:rsidR="0061599A" w:rsidRPr="0061599A" w:rsidRDefault="0061599A" w:rsidP="00F21BDE">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30B35008" w14:textId="33E73D2F" w:rsidR="00A82E03" w:rsidRPr="00A82E03" w:rsidRDefault="00F21BDE" w:rsidP="00A82E03">
      <w:pPr>
        <w:autoSpaceDE w:val="0"/>
        <w:autoSpaceDN w:val="0"/>
        <w:adjustRightInd w:val="0"/>
        <w:spacing w:after="0" w:line="240" w:lineRule="auto"/>
        <w:rPr>
          <w:rFonts w:ascii="Open Sans" w:eastAsia="Times New Roman" w:hAnsi="Open Sans" w:cs="Open Sans"/>
          <w:b/>
          <w:bCs/>
          <w:kern w:val="0"/>
          <w:sz w:val="20"/>
          <w:szCs w:val="20"/>
          <w:lang w:eastAsia="pl-PL"/>
          <w14:ligatures w14:val="none"/>
        </w:rPr>
      </w:pPr>
      <w:r w:rsidRPr="00F27684">
        <w:rPr>
          <w:rFonts w:ascii="Open Sans" w:eastAsia="Times New Roman" w:hAnsi="Open Sans" w:cs="Open Sans"/>
          <w:b/>
          <w:bCs/>
          <w:kern w:val="0"/>
          <w:sz w:val="20"/>
          <w:szCs w:val="20"/>
          <w:lang w:eastAsia="pl-PL"/>
          <w14:ligatures w14:val="none"/>
        </w:rPr>
        <w:t xml:space="preserve">Wspólny Słownik Zamówień (CPV): </w:t>
      </w:r>
    </w:p>
    <w:p w14:paraId="6A121D58" w14:textId="4DE2B18B" w:rsidR="00A82E03" w:rsidRPr="00A82E03" w:rsidRDefault="00A82E03" w:rsidP="00766653">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82E03">
        <w:rPr>
          <w:rFonts w:ascii="Open Sans" w:eastAsia="Times New Roman" w:hAnsi="Open Sans" w:cs="Open Sans"/>
          <w:kern w:val="0"/>
          <w:sz w:val="20"/>
          <w:szCs w:val="20"/>
          <w:lang w:eastAsia="pl-PL"/>
          <w14:ligatures w14:val="none"/>
        </w:rPr>
        <w:t xml:space="preserve">Główny kod CPV: </w:t>
      </w:r>
    </w:p>
    <w:p w14:paraId="53FC9C06" w14:textId="77777777" w:rsidR="00A82E03" w:rsidRPr="00A82E03" w:rsidRDefault="00A82E03" w:rsidP="00766653">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82E03">
        <w:rPr>
          <w:rFonts w:ascii="Open Sans" w:eastAsia="Times New Roman" w:hAnsi="Open Sans" w:cs="Open Sans"/>
          <w:kern w:val="0"/>
          <w:sz w:val="20"/>
          <w:szCs w:val="20"/>
          <w:lang w:eastAsia="pl-PL"/>
          <w14:ligatures w14:val="none"/>
        </w:rPr>
        <w:t xml:space="preserve">45000000-7 Roboty budowlane </w:t>
      </w:r>
    </w:p>
    <w:p w14:paraId="1CFA70F7" w14:textId="77777777" w:rsidR="00A82E03" w:rsidRPr="00A82E03" w:rsidRDefault="00A82E03" w:rsidP="00766653">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82E03">
        <w:rPr>
          <w:rFonts w:ascii="Open Sans" w:eastAsia="Times New Roman" w:hAnsi="Open Sans" w:cs="Open Sans"/>
          <w:kern w:val="0"/>
          <w:sz w:val="20"/>
          <w:szCs w:val="20"/>
          <w:lang w:eastAsia="pl-PL"/>
          <w14:ligatures w14:val="none"/>
        </w:rPr>
        <w:t xml:space="preserve">Dodatkowe kody CPV: </w:t>
      </w:r>
    </w:p>
    <w:p w14:paraId="4ECC84F4" w14:textId="77777777" w:rsidR="00A82E03" w:rsidRPr="00A82E03" w:rsidRDefault="00A82E03" w:rsidP="00766653">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82E03">
        <w:rPr>
          <w:rFonts w:ascii="Open Sans" w:eastAsia="Times New Roman" w:hAnsi="Open Sans" w:cs="Open Sans"/>
          <w:kern w:val="0"/>
          <w:sz w:val="20"/>
          <w:szCs w:val="20"/>
          <w:lang w:eastAsia="pl-PL"/>
          <w14:ligatures w14:val="none"/>
        </w:rPr>
        <w:t xml:space="preserve">71220000-6 Usługi projektowania architektonicznego </w:t>
      </w:r>
    </w:p>
    <w:p w14:paraId="17155A96" w14:textId="77777777" w:rsidR="00A82E03" w:rsidRPr="00A82E03" w:rsidRDefault="00A82E03" w:rsidP="00766653">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82E03">
        <w:rPr>
          <w:rFonts w:ascii="Open Sans" w:eastAsia="Times New Roman" w:hAnsi="Open Sans" w:cs="Open Sans"/>
          <w:kern w:val="0"/>
          <w:sz w:val="20"/>
          <w:szCs w:val="20"/>
          <w:lang w:eastAsia="pl-PL"/>
          <w14:ligatures w14:val="none"/>
        </w:rPr>
        <w:t xml:space="preserve">45453100-8 Roboty renowacyjne </w:t>
      </w:r>
    </w:p>
    <w:p w14:paraId="7348E175" w14:textId="77777777" w:rsidR="00A82E03" w:rsidRPr="00A82E03" w:rsidRDefault="00A82E03" w:rsidP="00766653">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82E03">
        <w:rPr>
          <w:rFonts w:ascii="Open Sans" w:eastAsia="Times New Roman" w:hAnsi="Open Sans" w:cs="Open Sans"/>
          <w:kern w:val="0"/>
          <w:sz w:val="20"/>
          <w:szCs w:val="20"/>
          <w:lang w:eastAsia="pl-PL"/>
          <w14:ligatures w14:val="none"/>
        </w:rPr>
        <w:t xml:space="preserve">71248000-8 Nadzór nad projektem i dokumentacją </w:t>
      </w:r>
    </w:p>
    <w:p w14:paraId="54BA9002" w14:textId="4DFE2EED" w:rsidR="00A82E03" w:rsidRPr="00F27684" w:rsidRDefault="00A82E03" w:rsidP="00766653">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82E03">
        <w:rPr>
          <w:rFonts w:ascii="Open Sans" w:eastAsia="Times New Roman" w:hAnsi="Open Sans" w:cs="Open Sans"/>
          <w:kern w:val="0"/>
          <w:sz w:val="20"/>
          <w:szCs w:val="20"/>
          <w:lang w:eastAsia="pl-PL"/>
          <w14:ligatures w14:val="none"/>
        </w:rPr>
        <w:t>71221000-3 Usługi architektoniczne w zakresie obiektów budowlanych</w:t>
      </w:r>
    </w:p>
    <w:p w14:paraId="460BFBDE" w14:textId="4A7303A2" w:rsidR="0061599A" w:rsidRPr="0061599A" w:rsidRDefault="0061599A" w:rsidP="007B6529">
      <w:pPr>
        <w:spacing w:after="0"/>
        <w:jc w:val="both"/>
        <w:rPr>
          <w:rFonts w:ascii="Open Sans" w:eastAsia="Arial" w:hAnsi="Open Sans" w:cs="Open Sans"/>
          <w:sz w:val="20"/>
          <w:szCs w:val="20"/>
          <w:shd w:val="clear" w:color="auto" w:fill="FFFFFF"/>
        </w:rPr>
      </w:pPr>
      <w:r w:rsidRPr="00106F3F">
        <w:rPr>
          <w:rStyle w:val="Bodytext"/>
          <w:rFonts w:ascii="Open Sans" w:hAnsi="Open Sans" w:cs="Open Sans"/>
          <w:sz w:val="20"/>
          <w:szCs w:val="20"/>
        </w:rPr>
        <w:t xml:space="preserve">45111291-4 </w:t>
      </w:r>
      <w:r w:rsidR="00FB59DC">
        <w:rPr>
          <w:rStyle w:val="Bodytext"/>
          <w:rFonts w:ascii="Open Sans" w:hAnsi="Open Sans" w:cs="Open Sans"/>
          <w:sz w:val="20"/>
          <w:szCs w:val="20"/>
        </w:rPr>
        <w:t>R</w:t>
      </w:r>
      <w:r w:rsidRPr="00106F3F">
        <w:rPr>
          <w:rStyle w:val="Bodytext"/>
          <w:rFonts w:ascii="Open Sans" w:hAnsi="Open Sans" w:cs="Open Sans"/>
          <w:sz w:val="20"/>
          <w:szCs w:val="20"/>
        </w:rPr>
        <w:t>oboty w zakresie zagospodarowania terenu</w:t>
      </w:r>
    </w:p>
    <w:p w14:paraId="770CC5E2" w14:textId="77777777" w:rsidR="000568EB" w:rsidRPr="000568EB" w:rsidRDefault="005965AF" w:rsidP="000568EB">
      <w:p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0568EB">
        <w:rPr>
          <w:rFonts w:ascii="Open Sans" w:eastAsia="Times New Roman" w:hAnsi="Open Sans" w:cs="Open Sans"/>
          <w:b/>
          <w:bCs/>
          <w:kern w:val="0"/>
          <w:sz w:val="20"/>
          <w:szCs w:val="20"/>
          <w:lang w:eastAsia="pl-PL"/>
          <w14:ligatures w14:val="none"/>
        </w:rPr>
        <w:t>Spis treści:</w:t>
      </w:r>
    </w:p>
    <w:p w14:paraId="0EB79A3C" w14:textId="6BD6D64C" w:rsidR="00F21BDE" w:rsidRPr="0053361F" w:rsidRDefault="005965AF" w:rsidP="00475ED7">
      <w:pPr>
        <w:pStyle w:val="Akapitzlist"/>
        <w:numPr>
          <w:ilvl w:val="0"/>
          <w:numId w:val="2"/>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F27684">
        <w:rPr>
          <w:rFonts w:ascii="Open Sans" w:eastAsia="Times New Roman" w:hAnsi="Open Sans" w:cs="Open Sans"/>
          <w:b/>
          <w:bCs/>
          <w:kern w:val="0"/>
          <w:sz w:val="20"/>
          <w:szCs w:val="20"/>
          <w:lang w:eastAsia="pl-PL"/>
          <w14:ligatures w14:val="none"/>
        </w:rPr>
        <w:t xml:space="preserve"> </w:t>
      </w:r>
      <w:r w:rsidRPr="0053361F">
        <w:rPr>
          <w:rFonts w:ascii="Open Sans" w:eastAsia="Times New Roman" w:hAnsi="Open Sans" w:cs="Open Sans"/>
          <w:b/>
          <w:bCs/>
          <w:kern w:val="0"/>
          <w:sz w:val="20"/>
          <w:szCs w:val="20"/>
          <w:lang w:eastAsia="pl-PL"/>
          <w14:ligatures w14:val="none"/>
        </w:rPr>
        <w:t>Część opisowa</w:t>
      </w:r>
      <w:r w:rsidR="00CB0167" w:rsidRPr="0053361F">
        <w:rPr>
          <w:rFonts w:ascii="Open Sans" w:eastAsia="Times New Roman" w:hAnsi="Open Sans" w:cs="Open Sans"/>
          <w:b/>
          <w:bCs/>
          <w:kern w:val="0"/>
          <w:sz w:val="20"/>
          <w:szCs w:val="20"/>
          <w:lang w:eastAsia="pl-PL"/>
          <w14:ligatures w14:val="none"/>
        </w:rPr>
        <w:t xml:space="preserve"> (str. 2):</w:t>
      </w:r>
    </w:p>
    <w:p w14:paraId="0DD2828B" w14:textId="525604D8" w:rsidR="00F409AA" w:rsidRPr="0053361F" w:rsidRDefault="00F409AA" w:rsidP="00915698">
      <w:pPr>
        <w:pStyle w:val="Default"/>
        <w:ind w:left="708"/>
        <w:rPr>
          <w:sz w:val="20"/>
          <w:szCs w:val="20"/>
        </w:rPr>
      </w:pPr>
      <w:r w:rsidRPr="0053361F">
        <w:rPr>
          <w:sz w:val="20"/>
          <w:szCs w:val="20"/>
        </w:rPr>
        <w:t xml:space="preserve">1. Opis przedmiotu zamówienia (str. </w:t>
      </w:r>
      <w:r w:rsidR="000568EB" w:rsidRPr="0053361F">
        <w:rPr>
          <w:sz w:val="20"/>
          <w:szCs w:val="20"/>
        </w:rPr>
        <w:t>2</w:t>
      </w:r>
      <w:r w:rsidRPr="0053361F">
        <w:rPr>
          <w:sz w:val="20"/>
          <w:szCs w:val="20"/>
        </w:rPr>
        <w:t xml:space="preserve">) </w:t>
      </w:r>
    </w:p>
    <w:p w14:paraId="1F885D1D" w14:textId="55754BCC" w:rsidR="003868B6" w:rsidRPr="0053361F" w:rsidRDefault="00932D63" w:rsidP="003868B6">
      <w:pPr>
        <w:pStyle w:val="Default"/>
        <w:ind w:left="708"/>
        <w:rPr>
          <w:sz w:val="20"/>
          <w:szCs w:val="20"/>
        </w:rPr>
      </w:pPr>
      <w:r w:rsidRPr="0053361F">
        <w:rPr>
          <w:sz w:val="20"/>
          <w:szCs w:val="20"/>
        </w:rPr>
        <w:t>1.</w:t>
      </w:r>
      <w:r w:rsidR="00915698" w:rsidRPr="0053361F">
        <w:rPr>
          <w:sz w:val="20"/>
          <w:szCs w:val="20"/>
        </w:rPr>
        <w:t>1</w:t>
      </w:r>
      <w:r w:rsidRPr="0053361F">
        <w:rPr>
          <w:sz w:val="20"/>
          <w:szCs w:val="20"/>
        </w:rPr>
        <w:t>. Cel Zadania</w:t>
      </w:r>
      <w:r w:rsidR="003378F3" w:rsidRPr="0053361F">
        <w:rPr>
          <w:sz w:val="20"/>
          <w:szCs w:val="20"/>
        </w:rPr>
        <w:t xml:space="preserve"> (str.2)</w:t>
      </w:r>
    </w:p>
    <w:p w14:paraId="007AE10E" w14:textId="58E27185" w:rsidR="00476D3A" w:rsidRPr="0053361F" w:rsidRDefault="003868B6" w:rsidP="003868B6">
      <w:pPr>
        <w:pStyle w:val="Default"/>
        <w:ind w:left="708"/>
        <w:rPr>
          <w:sz w:val="20"/>
          <w:szCs w:val="20"/>
        </w:rPr>
      </w:pPr>
      <w:r w:rsidRPr="0053361F">
        <w:rPr>
          <w:sz w:val="20"/>
          <w:szCs w:val="20"/>
        </w:rPr>
        <w:t>1.</w:t>
      </w:r>
      <w:r w:rsidR="008C6AFE" w:rsidRPr="0053361F">
        <w:rPr>
          <w:sz w:val="20"/>
          <w:szCs w:val="20"/>
        </w:rPr>
        <w:t>2</w:t>
      </w:r>
      <w:r w:rsidRPr="0053361F">
        <w:rPr>
          <w:sz w:val="20"/>
          <w:szCs w:val="20"/>
        </w:rPr>
        <w:t xml:space="preserve">. </w:t>
      </w:r>
      <w:r w:rsidR="00C1069D" w:rsidRPr="0053361F">
        <w:rPr>
          <w:sz w:val="20"/>
          <w:szCs w:val="20"/>
        </w:rPr>
        <w:t xml:space="preserve">Stan istniejący </w:t>
      </w:r>
      <w:r w:rsidR="00C26A7B" w:rsidRPr="0053361F">
        <w:rPr>
          <w:sz w:val="20"/>
          <w:szCs w:val="20"/>
        </w:rPr>
        <w:t>(str.</w:t>
      </w:r>
      <w:r w:rsidRPr="0053361F">
        <w:rPr>
          <w:sz w:val="20"/>
          <w:szCs w:val="20"/>
        </w:rPr>
        <w:t>2)</w:t>
      </w:r>
    </w:p>
    <w:p w14:paraId="5FE6BEAC" w14:textId="2444B2F0" w:rsidR="00F409AA" w:rsidRPr="0053361F" w:rsidRDefault="00F409AA" w:rsidP="001901EE">
      <w:pPr>
        <w:pStyle w:val="Default"/>
        <w:ind w:left="708"/>
        <w:rPr>
          <w:sz w:val="20"/>
          <w:szCs w:val="20"/>
        </w:rPr>
      </w:pPr>
      <w:r w:rsidRPr="0053361F">
        <w:rPr>
          <w:sz w:val="20"/>
          <w:szCs w:val="20"/>
        </w:rPr>
        <w:t xml:space="preserve">2. </w:t>
      </w:r>
      <w:r w:rsidR="00DD09EC" w:rsidRPr="0053361F">
        <w:rPr>
          <w:sz w:val="20"/>
          <w:szCs w:val="20"/>
        </w:rPr>
        <w:t xml:space="preserve">Opis wymagań zamawiającego w stosunku do przedmiotu zamówienia – prace </w:t>
      </w:r>
      <w:r w:rsidR="001901EE" w:rsidRPr="0053361F">
        <w:rPr>
          <w:sz w:val="20"/>
          <w:szCs w:val="20"/>
        </w:rPr>
        <w:t>Dokumentacja projektowa</w:t>
      </w:r>
      <w:r w:rsidR="001901EE" w:rsidRPr="0053361F">
        <w:rPr>
          <w:rFonts w:eastAsia="Times New Roman"/>
          <w:b/>
          <w:bCs/>
          <w:sz w:val="20"/>
          <w:szCs w:val="20"/>
          <w:lang w:eastAsia="pl-PL"/>
          <w14:ligatures w14:val="none"/>
        </w:rPr>
        <w:t xml:space="preserve"> </w:t>
      </w:r>
      <w:r w:rsidR="00DD09EC" w:rsidRPr="0053361F">
        <w:rPr>
          <w:sz w:val="20"/>
          <w:szCs w:val="20"/>
        </w:rPr>
        <w:t xml:space="preserve">(str. </w:t>
      </w:r>
      <w:r w:rsidR="0080079C" w:rsidRPr="0053361F">
        <w:rPr>
          <w:sz w:val="20"/>
          <w:szCs w:val="20"/>
        </w:rPr>
        <w:t>5</w:t>
      </w:r>
      <w:r w:rsidR="00DD09EC" w:rsidRPr="0053361F">
        <w:rPr>
          <w:sz w:val="20"/>
          <w:szCs w:val="20"/>
        </w:rPr>
        <w:t>)</w:t>
      </w:r>
    </w:p>
    <w:p w14:paraId="322DC4D2" w14:textId="26EECCF8" w:rsidR="00F409AA" w:rsidRPr="0053361F" w:rsidRDefault="00814892" w:rsidP="0099417F">
      <w:pPr>
        <w:pStyle w:val="Default"/>
        <w:ind w:left="708"/>
        <w:rPr>
          <w:sz w:val="20"/>
          <w:szCs w:val="20"/>
        </w:rPr>
      </w:pPr>
      <w:r w:rsidRPr="0053361F">
        <w:rPr>
          <w:sz w:val="20"/>
          <w:szCs w:val="20"/>
        </w:rPr>
        <w:t>3.</w:t>
      </w:r>
      <w:r w:rsidR="00F409AA" w:rsidRPr="0053361F">
        <w:rPr>
          <w:sz w:val="20"/>
          <w:szCs w:val="20"/>
        </w:rPr>
        <w:t xml:space="preserve"> Opis wymagań Zamawiającego</w:t>
      </w:r>
      <w:r w:rsidR="001901EE" w:rsidRPr="0053361F">
        <w:rPr>
          <w:sz w:val="20"/>
          <w:szCs w:val="20"/>
        </w:rPr>
        <w:t xml:space="preserve"> do przedmiotu zamówienia</w:t>
      </w:r>
      <w:r w:rsidR="00F409AA" w:rsidRPr="0053361F">
        <w:rPr>
          <w:sz w:val="20"/>
          <w:szCs w:val="20"/>
        </w:rPr>
        <w:t xml:space="preserve"> – prace budowlane (str</w:t>
      </w:r>
      <w:r w:rsidR="0080079C" w:rsidRPr="0053361F">
        <w:rPr>
          <w:sz w:val="20"/>
          <w:szCs w:val="20"/>
        </w:rPr>
        <w:t>. 1</w:t>
      </w:r>
      <w:r w:rsidR="00D554C0" w:rsidRPr="0053361F">
        <w:rPr>
          <w:sz w:val="20"/>
          <w:szCs w:val="20"/>
        </w:rPr>
        <w:t>5</w:t>
      </w:r>
      <w:r w:rsidR="00F409AA" w:rsidRPr="0053361F">
        <w:rPr>
          <w:sz w:val="20"/>
          <w:szCs w:val="20"/>
        </w:rPr>
        <w:t xml:space="preserve">) </w:t>
      </w:r>
    </w:p>
    <w:p w14:paraId="33BED5C0" w14:textId="534B0AB9" w:rsidR="00F409AA" w:rsidRPr="0053361F" w:rsidRDefault="00F409AA" w:rsidP="00475ED7">
      <w:pPr>
        <w:pStyle w:val="Akapitzlist"/>
        <w:numPr>
          <w:ilvl w:val="0"/>
          <w:numId w:val="2"/>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53361F">
        <w:rPr>
          <w:rFonts w:ascii="Open Sans" w:eastAsia="Times New Roman" w:hAnsi="Open Sans" w:cs="Open Sans"/>
          <w:b/>
          <w:bCs/>
          <w:kern w:val="0"/>
          <w:sz w:val="20"/>
          <w:szCs w:val="20"/>
          <w:lang w:eastAsia="pl-PL"/>
          <w14:ligatures w14:val="none"/>
        </w:rPr>
        <w:t xml:space="preserve">Część informacyjna (str. </w:t>
      </w:r>
      <w:r w:rsidR="00934564" w:rsidRPr="0053361F">
        <w:rPr>
          <w:rFonts w:ascii="Open Sans" w:eastAsia="Times New Roman" w:hAnsi="Open Sans" w:cs="Open Sans"/>
          <w:b/>
          <w:bCs/>
          <w:kern w:val="0"/>
          <w:sz w:val="20"/>
          <w:szCs w:val="20"/>
          <w:lang w:eastAsia="pl-PL"/>
          <w14:ligatures w14:val="none"/>
        </w:rPr>
        <w:t>2</w:t>
      </w:r>
      <w:r w:rsidR="0053361F" w:rsidRPr="0053361F">
        <w:rPr>
          <w:rFonts w:ascii="Open Sans" w:eastAsia="Times New Roman" w:hAnsi="Open Sans" w:cs="Open Sans"/>
          <w:b/>
          <w:bCs/>
          <w:kern w:val="0"/>
          <w:sz w:val="20"/>
          <w:szCs w:val="20"/>
          <w:lang w:eastAsia="pl-PL"/>
          <w14:ligatures w14:val="none"/>
        </w:rPr>
        <w:t>8</w:t>
      </w:r>
      <w:r w:rsidR="00934564" w:rsidRPr="0053361F">
        <w:rPr>
          <w:rFonts w:ascii="Open Sans" w:eastAsia="Times New Roman" w:hAnsi="Open Sans" w:cs="Open Sans"/>
          <w:b/>
          <w:bCs/>
          <w:kern w:val="0"/>
          <w:sz w:val="20"/>
          <w:szCs w:val="20"/>
          <w:lang w:eastAsia="pl-PL"/>
          <w14:ligatures w14:val="none"/>
        </w:rPr>
        <w:t>)</w:t>
      </w:r>
      <w:r w:rsidRPr="0053361F">
        <w:rPr>
          <w:rFonts w:ascii="Open Sans" w:eastAsia="Times New Roman" w:hAnsi="Open Sans" w:cs="Open Sans"/>
          <w:b/>
          <w:bCs/>
          <w:kern w:val="0"/>
          <w:sz w:val="20"/>
          <w:szCs w:val="20"/>
          <w:lang w:eastAsia="pl-PL"/>
          <w14:ligatures w14:val="none"/>
        </w:rPr>
        <w:t xml:space="preserve">: </w:t>
      </w:r>
    </w:p>
    <w:p w14:paraId="3B1AE4B7" w14:textId="437D216A" w:rsidR="00F409AA" w:rsidRPr="0053361F" w:rsidRDefault="00F409AA" w:rsidP="0099417F">
      <w:pPr>
        <w:pStyle w:val="Default"/>
        <w:spacing w:after="45"/>
        <w:ind w:left="708"/>
        <w:rPr>
          <w:sz w:val="20"/>
          <w:szCs w:val="20"/>
        </w:rPr>
      </w:pPr>
      <w:r w:rsidRPr="0053361F">
        <w:rPr>
          <w:sz w:val="20"/>
          <w:szCs w:val="20"/>
        </w:rPr>
        <w:t xml:space="preserve">1. Dokumenty potwierdzające zgodność zamierzenia budowlanego </w:t>
      </w:r>
      <w:r w:rsidR="0099417F" w:rsidRPr="0053361F">
        <w:rPr>
          <w:sz w:val="20"/>
          <w:szCs w:val="20"/>
        </w:rPr>
        <w:t xml:space="preserve">z </w:t>
      </w:r>
      <w:r w:rsidRPr="0053361F">
        <w:rPr>
          <w:sz w:val="20"/>
          <w:szCs w:val="20"/>
        </w:rPr>
        <w:t xml:space="preserve">wymaganiami wynikającymi z odrębnych przepisów (str. </w:t>
      </w:r>
      <w:r w:rsidR="00934564" w:rsidRPr="0053361F">
        <w:rPr>
          <w:sz w:val="20"/>
          <w:szCs w:val="20"/>
        </w:rPr>
        <w:t>2</w:t>
      </w:r>
      <w:r w:rsidR="0053361F" w:rsidRPr="0053361F">
        <w:rPr>
          <w:sz w:val="20"/>
          <w:szCs w:val="20"/>
        </w:rPr>
        <w:t>8</w:t>
      </w:r>
      <w:r w:rsidRPr="0053361F">
        <w:rPr>
          <w:sz w:val="20"/>
          <w:szCs w:val="20"/>
        </w:rPr>
        <w:t xml:space="preserve">) </w:t>
      </w:r>
    </w:p>
    <w:p w14:paraId="11C522A4" w14:textId="384A6EBC" w:rsidR="00F409AA" w:rsidRPr="0053361F" w:rsidRDefault="00F409AA" w:rsidP="0099417F">
      <w:pPr>
        <w:pStyle w:val="Default"/>
        <w:spacing w:after="45"/>
        <w:ind w:left="708"/>
        <w:rPr>
          <w:sz w:val="20"/>
          <w:szCs w:val="20"/>
        </w:rPr>
      </w:pPr>
      <w:r w:rsidRPr="0053361F">
        <w:rPr>
          <w:sz w:val="20"/>
          <w:szCs w:val="20"/>
        </w:rPr>
        <w:t xml:space="preserve">2. Oświadczenie Zamawiającego o prawie do dysponowania nieruchomością na cele budowlane (str. </w:t>
      </w:r>
      <w:r w:rsidR="00934564" w:rsidRPr="0053361F">
        <w:rPr>
          <w:sz w:val="20"/>
          <w:szCs w:val="20"/>
        </w:rPr>
        <w:t>2</w:t>
      </w:r>
      <w:r w:rsidR="0053361F" w:rsidRPr="0053361F">
        <w:rPr>
          <w:sz w:val="20"/>
          <w:szCs w:val="20"/>
        </w:rPr>
        <w:t>8</w:t>
      </w:r>
      <w:r w:rsidRPr="0053361F">
        <w:rPr>
          <w:sz w:val="20"/>
          <w:szCs w:val="20"/>
        </w:rPr>
        <w:t xml:space="preserve">) </w:t>
      </w:r>
    </w:p>
    <w:p w14:paraId="52CE9F1B" w14:textId="17DEB207" w:rsidR="00F409AA" w:rsidRPr="0053361F" w:rsidRDefault="00F409AA" w:rsidP="0099417F">
      <w:pPr>
        <w:pStyle w:val="Default"/>
        <w:spacing w:after="45"/>
        <w:ind w:left="708"/>
        <w:rPr>
          <w:sz w:val="20"/>
          <w:szCs w:val="20"/>
        </w:rPr>
      </w:pPr>
      <w:r w:rsidRPr="0053361F">
        <w:rPr>
          <w:sz w:val="20"/>
          <w:szCs w:val="20"/>
        </w:rPr>
        <w:t xml:space="preserve">3. Przepisy i normy związane z projektowaniem i wykonaniem zamierzenia budowlanego (str. </w:t>
      </w:r>
      <w:r w:rsidR="00934564" w:rsidRPr="0053361F">
        <w:rPr>
          <w:sz w:val="20"/>
          <w:szCs w:val="20"/>
        </w:rPr>
        <w:t>2</w:t>
      </w:r>
      <w:r w:rsidR="00DF25CE">
        <w:rPr>
          <w:sz w:val="20"/>
          <w:szCs w:val="20"/>
        </w:rPr>
        <w:t>8</w:t>
      </w:r>
      <w:r w:rsidRPr="0053361F">
        <w:rPr>
          <w:sz w:val="20"/>
          <w:szCs w:val="20"/>
        </w:rPr>
        <w:t xml:space="preserve">) </w:t>
      </w:r>
    </w:p>
    <w:p w14:paraId="5BBAAB1E" w14:textId="2294F6CF" w:rsidR="00F409AA" w:rsidRPr="00F27684" w:rsidRDefault="00F409AA" w:rsidP="0099417F">
      <w:pPr>
        <w:pStyle w:val="Default"/>
        <w:ind w:left="708"/>
        <w:rPr>
          <w:sz w:val="20"/>
          <w:szCs w:val="20"/>
        </w:rPr>
      </w:pPr>
      <w:r w:rsidRPr="0053361F">
        <w:rPr>
          <w:sz w:val="20"/>
          <w:szCs w:val="20"/>
        </w:rPr>
        <w:t xml:space="preserve">4. Inne posiadane informacje i dokumenty niezbędne do zaprojektowania robót budowlanych (str. </w:t>
      </w:r>
      <w:r w:rsidR="0053361F" w:rsidRPr="0053361F">
        <w:rPr>
          <w:sz w:val="20"/>
          <w:szCs w:val="20"/>
        </w:rPr>
        <w:t>30</w:t>
      </w:r>
      <w:r w:rsidRPr="0053361F">
        <w:rPr>
          <w:sz w:val="20"/>
          <w:szCs w:val="20"/>
        </w:rPr>
        <w:t>)</w:t>
      </w:r>
      <w:r w:rsidRPr="00F27684">
        <w:rPr>
          <w:sz w:val="20"/>
          <w:szCs w:val="20"/>
        </w:rPr>
        <w:t xml:space="preserve"> </w:t>
      </w:r>
    </w:p>
    <w:p w14:paraId="1B145301" w14:textId="77777777" w:rsidR="00F21BDE" w:rsidRDefault="00F21BDE" w:rsidP="00F21BDE">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2848A783" w14:textId="77777777" w:rsidR="005766DB" w:rsidRDefault="005766DB" w:rsidP="00F21BDE">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20E4B0CA" w14:textId="77777777" w:rsidR="005766DB" w:rsidRDefault="005766DB" w:rsidP="00F21BDE">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54E42869" w14:textId="77777777" w:rsidR="005766DB" w:rsidRDefault="005766DB" w:rsidP="00F21BDE">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2571F4AE" w14:textId="77777777" w:rsidR="005766DB" w:rsidRPr="00F27684" w:rsidRDefault="005766DB" w:rsidP="00F21BDE">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78617763" w14:textId="20FD323C" w:rsidR="000568EB" w:rsidRPr="00FC60F1" w:rsidRDefault="000568EB" w:rsidP="00F21BDE">
      <w:pPr>
        <w:autoSpaceDE w:val="0"/>
        <w:autoSpaceDN w:val="0"/>
        <w:adjustRightInd w:val="0"/>
        <w:spacing w:after="0" w:line="240" w:lineRule="auto"/>
        <w:rPr>
          <w:rFonts w:ascii="Open Sans" w:eastAsia="Times New Roman" w:hAnsi="Open Sans" w:cs="Open Sans"/>
          <w:b/>
          <w:bCs/>
          <w:kern w:val="0"/>
          <w:sz w:val="20"/>
          <w:szCs w:val="20"/>
          <w:lang w:eastAsia="pl-PL"/>
          <w14:ligatures w14:val="none"/>
        </w:rPr>
      </w:pPr>
      <w:r w:rsidRPr="00FC60F1">
        <w:rPr>
          <w:rFonts w:ascii="Open Sans" w:eastAsia="Times New Roman" w:hAnsi="Open Sans" w:cs="Open Sans"/>
          <w:b/>
          <w:bCs/>
          <w:kern w:val="0"/>
          <w:sz w:val="20"/>
          <w:szCs w:val="20"/>
          <w:lang w:eastAsia="pl-PL"/>
          <w14:ligatures w14:val="none"/>
        </w:rPr>
        <w:lastRenderedPageBreak/>
        <w:t>I Część opisowa</w:t>
      </w:r>
    </w:p>
    <w:p w14:paraId="2BF33BB8" w14:textId="6C06331D" w:rsidR="00F21BDE" w:rsidRPr="00FC60F1" w:rsidRDefault="00F21BDE" w:rsidP="00F21BDE">
      <w:pPr>
        <w:autoSpaceDE w:val="0"/>
        <w:autoSpaceDN w:val="0"/>
        <w:adjustRightInd w:val="0"/>
        <w:spacing w:after="0" w:line="240" w:lineRule="auto"/>
        <w:rPr>
          <w:rFonts w:ascii="Open Sans" w:eastAsia="Times New Roman" w:hAnsi="Open Sans" w:cs="Open Sans"/>
          <w:b/>
          <w:bCs/>
          <w:kern w:val="0"/>
          <w:sz w:val="20"/>
          <w:szCs w:val="20"/>
          <w:lang w:eastAsia="pl-PL"/>
          <w14:ligatures w14:val="none"/>
        </w:rPr>
      </w:pPr>
      <w:r w:rsidRPr="00FC60F1">
        <w:rPr>
          <w:rFonts w:ascii="Open Sans" w:eastAsia="Times New Roman" w:hAnsi="Open Sans" w:cs="Open Sans"/>
          <w:b/>
          <w:bCs/>
          <w:kern w:val="0"/>
          <w:sz w:val="20"/>
          <w:szCs w:val="20"/>
          <w:lang w:eastAsia="pl-PL"/>
          <w14:ligatures w14:val="none"/>
        </w:rPr>
        <w:t>1. Opis ogólny przedmiotu zamówienia</w:t>
      </w:r>
    </w:p>
    <w:p w14:paraId="4BA940B3" w14:textId="29EEEF4F" w:rsidR="00102EFF" w:rsidRPr="00102EFF" w:rsidRDefault="00BC65A8" w:rsidP="00102EFF">
      <w:pPr>
        <w:autoSpaceDE w:val="0"/>
        <w:autoSpaceDN w:val="0"/>
        <w:adjustRightInd w:val="0"/>
        <w:spacing w:after="0" w:line="240" w:lineRule="auto"/>
        <w:ind w:firstLine="708"/>
        <w:jc w:val="both"/>
        <w:rPr>
          <w:rFonts w:ascii="Open Sans" w:eastAsia="Times New Roman" w:hAnsi="Open Sans" w:cs="Open Sans"/>
          <w:kern w:val="0"/>
          <w:sz w:val="20"/>
          <w:szCs w:val="20"/>
          <w:lang w:eastAsia="pl-PL"/>
          <w14:ligatures w14:val="none"/>
        </w:rPr>
      </w:pPr>
      <w:r w:rsidRPr="00BC65A8">
        <w:rPr>
          <w:rFonts w:ascii="Open Sans" w:eastAsia="Times New Roman" w:hAnsi="Open Sans" w:cs="Open Sans"/>
          <w:kern w:val="0"/>
          <w:sz w:val="20"/>
          <w:szCs w:val="20"/>
          <w:lang w:eastAsia="pl-PL"/>
          <w14:ligatures w14:val="none"/>
        </w:rPr>
        <w:t xml:space="preserve">Przedmiotem zamówienia jest </w:t>
      </w:r>
      <w:r w:rsidR="00C723EE" w:rsidRPr="00C723EE">
        <w:rPr>
          <w:rFonts w:ascii="Open Sans" w:eastAsia="Times New Roman" w:hAnsi="Open Sans" w:cs="Open Sans"/>
          <w:kern w:val="0"/>
          <w:sz w:val="20"/>
          <w:szCs w:val="20"/>
          <w:lang w:eastAsia="pl-PL"/>
          <w14:ligatures w14:val="none"/>
        </w:rPr>
        <w:t xml:space="preserve">„Wykonanie docelowego zabezpieczenia Bastionu Kot w </w:t>
      </w:r>
      <w:r w:rsidR="00C723EE">
        <w:rPr>
          <w:rFonts w:ascii="Open Sans" w:eastAsia="Times New Roman" w:hAnsi="Open Sans" w:cs="Open Sans"/>
          <w:kern w:val="0"/>
          <w:sz w:val="20"/>
          <w:szCs w:val="20"/>
          <w:lang w:eastAsia="pl-PL"/>
          <w14:ligatures w14:val="none"/>
        </w:rPr>
        <w:t xml:space="preserve">Gdańsku </w:t>
      </w:r>
      <w:r w:rsidR="000115E9">
        <w:rPr>
          <w:rFonts w:ascii="Open Sans" w:eastAsia="Times New Roman" w:hAnsi="Open Sans" w:cs="Open Sans"/>
          <w:kern w:val="0"/>
          <w:sz w:val="20"/>
          <w:szCs w:val="20"/>
          <w:lang w:eastAsia="pl-PL"/>
          <w14:ligatures w14:val="none"/>
        </w:rPr>
        <w:t xml:space="preserve">zlokalizowanego przy ul. Okopowej na działkach nr.: 119/10, 119/11 obręb 0099,  </w:t>
      </w:r>
      <w:r w:rsidR="00D34773">
        <w:rPr>
          <w:rFonts w:ascii="Open Sans" w:eastAsia="Times New Roman" w:hAnsi="Open Sans" w:cs="Open Sans"/>
          <w:kern w:val="0"/>
          <w:sz w:val="20"/>
          <w:szCs w:val="20"/>
          <w:lang w:eastAsia="pl-PL"/>
          <w14:ligatures w14:val="none"/>
        </w:rPr>
        <w:t xml:space="preserve">w ramach którego należy między innymi: </w:t>
      </w:r>
    </w:p>
    <w:p w14:paraId="3723E620" w14:textId="507BEB02" w:rsidR="00102EFF" w:rsidRPr="00102EFF" w:rsidRDefault="00102EFF" w:rsidP="00475ED7">
      <w:pPr>
        <w:pStyle w:val="Akapitzlist"/>
        <w:numPr>
          <w:ilvl w:val="0"/>
          <w:numId w:val="2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102EFF">
        <w:rPr>
          <w:rFonts w:ascii="Open Sans" w:eastAsia="Times New Roman" w:hAnsi="Open Sans" w:cs="Open Sans"/>
          <w:kern w:val="0"/>
          <w:sz w:val="20"/>
          <w:szCs w:val="20"/>
          <w:lang w:eastAsia="pl-PL"/>
          <w14:ligatures w14:val="none"/>
        </w:rPr>
        <w:t>Wykonanie komplet</w:t>
      </w:r>
      <w:r w:rsidR="00AA3D38">
        <w:rPr>
          <w:rFonts w:ascii="Open Sans" w:eastAsia="Times New Roman" w:hAnsi="Open Sans" w:cs="Open Sans"/>
          <w:kern w:val="0"/>
          <w:sz w:val="20"/>
          <w:szCs w:val="20"/>
          <w:lang w:eastAsia="pl-PL"/>
          <w14:ligatures w14:val="none"/>
        </w:rPr>
        <w:t>nej</w:t>
      </w:r>
      <w:r w:rsidRPr="00102EFF">
        <w:rPr>
          <w:rFonts w:ascii="Open Sans" w:eastAsia="Times New Roman" w:hAnsi="Open Sans" w:cs="Open Sans"/>
          <w:kern w:val="0"/>
          <w:sz w:val="20"/>
          <w:szCs w:val="20"/>
          <w:lang w:eastAsia="pl-PL"/>
          <w14:ligatures w14:val="none"/>
        </w:rPr>
        <w:t xml:space="preserve"> dokumentacji projektow</w:t>
      </w:r>
      <w:r w:rsidR="00AA3D38">
        <w:rPr>
          <w:rFonts w:ascii="Open Sans" w:eastAsia="Times New Roman" w:hAnsi="Open Sans" w:cs="Open Sans"/>
          <w:kern w:val="0"/>
          <w:sz w:val="20"/>
          <w:szCs w:val="20"/>
          <w:lang w:eastAsia="pl-PL"/>
          <w14:ligatures w14:val="none"/>
        </w:rPr>
        <w:t>ej</w:t>
      </w:r>
      <w:r w:rsidRPr="00102EFF">
        <w:rPr>
          <w:rFonts w:ascii="Open Sans" w:eastAsia="Times New Roman" w:hAnsi="Open Sans" w:cs="Open Sans"/>
          <w:kern w:val="0"/>
          <w:sz w:val="20"/>
          <w:szCs w:val="20"/>
          <w:lang w:eastAsia="pl-PL"/>
          <w14:ligatures w14:val="none"/>
        </w:rPr>
        <w:t xml:space="preserve"> wraz z uzyskaniem niezbędnych uzgodnień i decyzji administracyjnych umożliwiającymi realizację robót, </w:t>
      </w:r>
    </w:p>
    <w:p w14:paraId="77401DF5" w14:textId="5B76CC5F" w:rsidR="00102EFF" w:rsidRPr="00102EFF" w:rsidRDefault="00102EFF" w:rsidP="00475ED7">
      <w:pPr>
        <w:pStyle w:val="Akapitzlist"/>
        <w:numPr>
          <w:ilvl w:val="0"/>
          <w:numId w:val="2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102EFF">
        <w:rPr>
          <w:rFonts w:ascii="Open Sans" w:eastAsia="Times New Roman" w:hAnsi="Open Sans" w:cs="Open Sans"/>
          <w:kern w:val="0"/>
          <w:sz w:val="20"/>
          <w:szCs w:val="20"/>
          <w:lang w:eastAsia="pl-PL"/>
          <w14:ligatures w14:val="none"/>
        </w:rPr>
        <w:t>Wykonanie na podstawie opracowanych przez Wykonawcę dokumentacji projektow</w:t>
      </w:r>
      <w:r w:rsidR="00841AAC">
        <w:rPr>
          <w:rFonts w:ascii="Open Sans" w:eastAsia="Times New Roman" w:hAnsi="Open Sans" w:cs="Open Sans"/>
          <w:kern w:val="0"/>
          <w:sz w:val="20"/>
          <w:szCs w:val="20"/>
          <w:lang w:eastAsia="pl-PL"/>
          <w14:ligatures w14:val="none"/>
        </w:rPr>
        <w:t xml:space="preserve">ej </w:t>
      </w:r>
      <w:r w:rsidRPr="00102EFF">
        <w:rPr>
          <w:rFonts w:ascii="Open Sans" w:eastAsia="Times New Roman" w:hAnsi="Open Sans" w:cs="Open Sans"/>
          <w:kern w:val="0"/>
          <w:sz w:val="20"/>
          <w:szCs w:val="20"/>
          <w:lang w:eastAsia="pl-PL"/>
          <w14:ligatures w14:val="none"/>
        </w:rPr>
        <w:t xml:space="preserve">robót budowlanych, </w:t>
      </w:r>
    </w:p>
    <w:p w14:paraId="71CA3304" w14:textId="594439A8" w:rsidR="00102EFF" w:rsidRPr="00102EFF" w:rsidRDefault="00102EFF" w:rsidP="00475ED7">
      <w:pPr>
        <w:pStyle w:val="Akapitzlist"/>
        <w:numPr>
          <w:ilvl w:val="0"/>
          <w:numId w:val="2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102EFF">
        <w:rPr>
          <w:rFonts w:ascii="Open Sans" w:eastAsia="Times New Roman" w:hAnsi="Open Sans" w:cs="Open Sans"/>
          <w:kern w:val="0"/>
          <w:sz w:val="20"/>
          <w:szCs w:val="20"/>
          <w:lang w:eastAsia="pl-PL"/>
          <w14:ligatures w14:val="none"/>
        </w:rPr>
        <w:t>Pełnienie nadzoru autorskiego podczas realizacji inwestycji na podstawie dokumentacji projektow</w:t>
      </w:r>
      <w:r w:rsidR="00841AAC">
        <w:rPr>
          <w:rFonts w:ascii="Open Sans" w:eastAsia="Times New Roman" w:hAnsi="Open Sans" w:cs="Open Sans"/>
          <w:kern w:val="0"/>
          <w:sz w:val="20"/>
          <w:szCs w:val="20"/>
          <w:lang w:eastAsia="pl-PL"/>
          <w14:ligatures w14:val="none"/>
        </w:rPr>
        <w:t>ej</w:t>
      </w:r>
      <w:r w:rsidRPr="00102EFF">
        <w:rPr>
          <w:rFonts w:ascii="Open Sans" w:eastAsia="Times New Roman" w:hAnsi="Open Sans" w:cs="Open Sans"/>
          <w:kern w:val="0"/>
          <w:sz w:val="20"/>
          <w:szCs w:val="20"/>
          <w:lang w:eastAsia="pl-PL"/>
          <w14:ligatures w14:val="none"/>
        </w:rPr>
        <w:t xml:space="preserve"> wykonanych przez Wykonawcę</w:t>
      </w:r>
      <w:r>
        <w:rPr>
          <w:rFonts w:ascii="Open Sans" w:eastAsia="Times New Roman" w:hAnsi="Open Sans" w:cs="Open Sans"/>
          <w:kern w:val="0"/>
          <w:sz w:val="20"/>
          <w:szCs w:val="20"/>
          <w:lang w:eastAsia="pl-PL"/>
          <w14:ligatures w14:val="none"/>
        </w:rPr>
        <w:t>,</w:t>
      </w:r>
    </w:p>
    <w:p w14:paraId="751419C2" w14:textId="732777A0" w:rsidR="00102EFF" w:rsidRPr="00102EFF" w:rsidRDefault="00102EFF" w:rsidP="00475ED7">
      <w:pPr>
        <w:pStyle w:val="Akapitzlist"/>
        <w:numPr>
          <w:ilvl w:val="0"/>
          <w:numId w:val="2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102EFF">
        <w:rPr>
          <w:rFonts w:ascii="Open Sans" w:eastAsia="Times New Roman" w:hAnsi="Open Sans" w:cs="Open Sans"/>
          <w:kern w:val="0"/>
          <w:sz w:val="20"/>
          <w:szCs w:val="20"/>
          <w:lang w:eastAsia="pl-PL"/>
          <w14:ligatures w14:val="none"/>
        </w:rPr>
        <w:t>Sporządzenie dokumentacji powykonawczej (w wersji papierowej i cyfrowej)</w:t>
      </w:r>
      <w:r>
        <w:rPr>
          <w:rFonts w:ascii="Open Sans" w:eastAsia="Times New Roman" w:hAnsi="Open Sans" w:cs="Open Sans"/>
          <w:kern w:val="0"/>
          <w:sz w:val="20"/>
          <w:szCs w:val="20"/>
          <w:lang w:eastAsia="pl-PL"/>
          <w14:ligatures w14:val="none"/>
        </w:rPr>
        <w:t>,</w:t>
      </w:r>
    </w:p>
    <w:p w14:paraId="3727C930" w14:textId="678116F7" w:rsidR="004229C8" w:rsidRDefault="00102EFF" w:rsidP="00475ED7">
      <w:pPr>
        <w:pStyle w:val="Akapitzlist"/>
        <w:numPr>
          <w:ilvl w:val="0"/>
          <w:numId w:val="2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102EFF">
        <w:rPr>
          <w:rFonts w:ascii="Open Sans" w:eastAsia="Times New Roman" w:hAnsi="Open Sans" w:cs="Open Sans"/>
          <w:kern w:val="0"/>
          <w:sz w:val="20"/>
          <w:szCs w:val="20"/>
          <w:lang w:eastAsia="pl-PL"/>
          <w14:ligatures w14:val="none"/>
        </w:rPr>
        <w:t>Przekazania zrealizowanych robót Zamawiającemu wraz z kompletem dokumentacji powykonawczej</w:t>
      </w:r>
      <w:r>
        <w:rPr>
          <w:rFonts w:ascii="Open Sans" w:eastAsia="Times New Roman" w:hAnsi="Open Sans" w:cs="Open Sans"/>
          <w:kern w:val="0"/>
          <w:sz w:val="20"/>
          <w:szCs w:val="20"/>
          <w:lang w:eastAsia="pl-PL"/>
          <w14:ligatures w14:val="none"/>
        </w:rPr>
        <w:t>.</w:t>
      </w:r>
      <w:r w:rsidRPr="00102EFF">
        <w:rPr>
          <w:rFonts w:ascii="Open Sans" w:eastAsia="Times New Roman" w:hAnsi="Open Sans" w:cs="Open Sans"/>
          <w:kern w:val="0"/>
          <w:sz w:val="20"/>
          <w:szCs w:val="20"/>
          <w:lang w:eastAsia="pl-PL"/>
          <w14:ligatures w14:val="none"/>
        </w:rPr>
        <w:t xml:space="preserve"> </w:t>
      </w:r>
    </w:p>
    <w:p w14:paraId="646BBF3C" w14:textId="77777777" w:rsidR="00A47498" w:rsidRPr="00A47498" w:rsidRDefault="00A47498" w:rsidP="00A47498">
      <w:pPr>
        <w:pStyle w:val="Akapitzlist"/>
        <w:autoSpaceDE w:val="0"/>
        <w:autoSpaceDN w:val="0"/>
        <w:adjustRightInd w:val="0"/>
        <w:spacing w:after="0" w:line="240" w:lineRule="auto"/>
        <w:ind w:left="644"/>
        <w:jc w:val="both"/>
        <w:rPr>
          <w:rFonts w:ascii="Open Sans" w:eastAsia="Times New Roman" w:hAnsi="Open Sans" w:cs="Open Sans"/>
          <w:kern w:val="0"/>
          <w:sz w:val="20"/>
          <w:szCs w:val="20"/>
          <w:lang w:eastAsia="pl-PL"/>
          <w14:ligatures w14:val="none"/>
        </w:rPr>
      </w:pPr>
    </w:p>
    <w:p w14:paraId="63FEDF25" w14:textId="2C7C9987" w:rsidR="004229C8" w:rsidRPr="004229C8" w:rsidRDefault="004229C8" w:rsidP="004229C8">
      <w:pPr>
        <w:spacing w:after="0" w:line="240" w:lineRule="auto"/>
        <w:jc w:val="both"/>
        <w:rPr>
          <w:rFonts w:ascii="Open Sans" w:hAnsi="Open Sans" w:cs="Open Sans"/>
          <w:sz w:val="20"/>
          <w:szCs w:val="20"/>
          <w:u w:val="single"/>
        </w:rPr>
      </w:pPr>
      <w:r w:rsidRPr="00BD3D43">
        <w:rPr>
          <w:rFonts w:ascii="Open Sans" w:hAnsi="Open Sans" w:cs="Open Sans"/>
          <w:sz w:val="20"/>
          <w:szCs w:val="20"/>
          <w:u w:val="single"/>
        </w:rPr>
        <w:t>Uwaga! Relikty Bas</w:t>
      </w:r>
      <w:r w:rsidR="00A75D68">
        <w:rPr>
          <w:rFonts w:ascii="Open Sans" w:hAnsi="Open Sans" w:cs="Open Sans"/>
          <w:sz w:val="20"/>
          <w:szCs w:val="20"/>
          <w:u w:val="single"/>
        </w:rPr>
        <w:t>tionu Kot</w:t>
      </w:r>
      <w:r w:rsidRPr="00BD3D43">
        <w:rPr>
          <w:rFonts w:ascii="Open Sans" w:hAnsi="Open Sans" w:cs="Open Sans"/>
          <w:sz w:val="20"/>
          <w:szCs w:val="20"/>
          <w:u w:val="single"/>
        </w:rPr>
        <w:t xml:space="preserve"> znajdują się na obszarze wpisanym do rejestru zabytków,</w:t>
      </w:r>
    </w:p>
    <w:p w14:paraId="7A4E3598" w14:textId="77777777" w:rsidR="00F21BDE" w:rsidRPr="00FC60F1" w:rsidRDefault="00F21BDE" w:rsidP="00F21BDE">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63CB6ED5" w14:textId="079D6697" w:rsidR="003868B6" w:rsidRPr="002470F7" w:rsidRDefault="003868B6" w:rsidP="00475ED7">
      <w:pPr>
        <w:pStyle w:val="Akapitzlist"/>
        <w:numPr>
          <w:ilvl w:val="1"/>
          <w:numId w:val="1"/>
        </w:numPr>
        <w:spacing w:after="0" w:line="240" w:lineRule="auto"/>
        <w:jc w:val="both"/>
        <w:rPr>
          <w:rFonts w:ascii="Open Sans" w:hAnsi="Open Sans" w:cs="Open Sans"/>
          <w:b/>
          <w:bCs/>
          <w:sz w:val="20"/>
          <w:szCs w:val="20"/>
        </w:rPr>
      </w:pPr>
      <w:r w:rsidRPr="002470F7">
        <w:rPr>
          <w:rFonts w:ascii="Open Sans" w:hAnsi="Open Sans" w:cs="Open Sans"/>
          <w:b/>
          <w:bCs/>
          <w:sz w:val="20"/>
          <w:szCs w:val="20"/>
        </w:rPr>
        <w:t>Cel zadania</w:t>
      </w:r>
    </w:p>
    <w:p w14:paraId="36CCC898" w14:textId="695D8FC9" w:rsidR="00B64990" w:rsidRDefault="00B64990" w:rsidP="002470F7">
      <w:pPr>
        <w:pStyle w:val="Akapitzlist"/>
        <w:spacing w:after="0" w:line="240" w:lineRule="auto"/>
        <w:ind w:left="862"/>
        <w:jc w:val="both"/>
        <w:rPr>
          <w:rFonts w:ascii="Open Sans" w:hAnsi="Open Sans" w:cs="Open Sans"/>
          <w:sz w:val="20"/>
          <w:szCs w:val="20"/>
        </w:rPr>
      </w:pPr>
      <w:r w:rsidRPr="00B64990">
        <w:rPr>
          <w:rFonts w:ascii="Open Sans" w:hAnsi="Open Sans" w:cs="Open Sans"/>
          <w:sz w:val="20"/>
          <w:szCs w:val="20"/>
        </w:rPr>
        <w:t xml:space="preserve">Celem zadania jest </w:t>
      </w:r>
      <w:r w:rsidR="00935E6B">
        <w:rPr>
          <w:rFonts w:ascii="Open Sans" w:hAnsi="Open Sans" w:cs="Open Sans"/>
          <w:sz w:val="20"/>
          <w:szCs w:val="20"/>
        </w:rPr>
        <w:t>opracowani</w:t>
      </w:r>
      <w:r w:rsidR="00A40021">
        <w:rPr>
          <w:rFonts w:ascii="Open Sans" w:hAnsi="Open Sans" w:cs="Open Sans"/>
          <w:sz w:val="20"/>
          <w:szCs w:val="20"/>
        </w:rPr>
        <w:t>e</w:t>
      </w:r>
      <w:r w:rsidR="00935E6B">
        <w:rPr>
          <w:rFonts w:ascii="Open Sans" w:hAnsi="Open Sans" w:cs="Open Sans"/>
          <w:sz w:val="20"/>
          <w:szCs w:val="20"/>
        </w:rPr>
        <w:t xml:space="preserve"> dokumentacji projektowej</w:t>
      </w:r>
      <w:r w:rsidR="007B2485">
        <w:rPr>
          <w:rFonts w:ascii="Open Sans" w:hAnsi="Open Sans" w:cs="Open Sans"/>
          <w:sz w:val="20"/>
          <w:szCs w:val="20"/>
        </w:rPr>
        <w:t xml:space="preserve"> wraz z </w:t>
      </w:r>
      <w:r w:rsidR="00001A89">
        <w:rPr>
          <w:rFonts w:ascii="Open Sans" w:hAnsi="Open Sans" w:cs="Open Sans"/>
          <w:sz w:val="20"/>
          <w:szCs w:val="20"/>
        </w:rPr>
        <w:t>pełnienie</w:t>
      </w:r>
      <w:r w:rsidR="007B2485">
        <w:rPr>
          <w:rFonts w:ascii="Open Sans" w:hAnsi="Open Sans" w:cs="Open Sans"/>
          <w:sz w:val="20"/>
          <w:szCs w:val="20"/>
        </w:rPr>
        <w:t>m</w:t>
      </w:r>
      <w:r w:rsidR="00001A89">
        <w:rPr>
          <w:rFonts w:ascii="Open Sans" w:hAnsi="Open Sans" w:cs="Open Sans"/>
          <w:sz w:val="20"/>
          <w:szCs w:val="20"/>
        </w:rPr>
        <w:t xml:space="preserve"> nadzorów autorskich</w:t>
      </w:r>
      <w:r w:rsidR="00935E6B">
        <w:rPr>
          <w:rFonts w:ascii="Open Sans" w:hAnsi="Open Sans" w:cs="Open Sans"/>
          <w:sz w:val="20"/>
          <w:szCs w:val="20"/>
        </w:rPr>
        <w:t xml:space="preserve"> </w:t>
      </w:r>
      <w:r w:rsidR="00666DBE">
        <w:rPr>
          <w:rFonts w:ascii="Open Sans" w:hAnsi="Open Sans" w:cs="Open Sans"/>
          <w:sz w:val="20"/>
          <w:szCs w:val="20"/>
        </w:rPr>
        <w:t>oraz</w:t>
      </w:r>
      <w:r w:rsidR="00935E6B">
        <w:rPr>
          <w:rFonts w:ascii="Open Sans" w:hAnsi="Open Sans" w:cs="Open Sans"/>
          <w:sz w:val="20"/>
          <w:szCs w:val="20"/>
        </w:rPr>
        <w:t xml:space="preserve"> wykonanie</w:t>
      </w:r>
      <w:r w:rsidR="00666DBE">
        <w:rPr>
          <w:rFonts w:ascii="Open Sans" w:hAnsi="Open Sans" w:cs="Open Sans"/>
          <w:sz w:val="20"/>
          <w:szCs w:val="20"/>
        </w:rPr>
        <w:t xml:space="preserve"> </w:t>
      </w:r>
      <w:r w:rsidR="00935E6B">
        <w:rPr>
          <w:rFonts w:ascii="Open Sans" w:hAnsi="Open Sans" w:cs="Open Sans"/>
          <w:sz w:val="20"/>
          <w:szCs w:val="20"/>
        </w:rPr>
        <w:t>robót budowlanych</w:t>
      </w:r>
      <w:r w:rsidRPr="00B64990">
        <w:rPr>
          <w:rFonts w:ascii="Open Sans" w:hAnsi="Open Sans" w:cs="Open Sans"/>
          <w:sz w:val="20"/>
          <w:szCs w:val="20"/>
        </w:rPr>
        <w:t xml:space="preserve"> </w:t>
      </w:r>
      <w:r w:rsidR="00954DBD">
        <w:rPr>
          <w:rFonts w:ascii="Open Sans" w:hAnsi="Open Sans" w:cs="Open Sans"/>
          <w:sz w:val="20"/>
          <w:szCs w:val="20"/>
        </w:rPr>
        <w:t>niezbędnych do</w:t>
      </w:r>
      <w:r w:rsidRPr="00B64990">
        <w:rPr>
          <w:rFonts w:ascii="Open Sans" w:hAnsi="Open Sans" w:cs="Open Sans"/>
          <w:sz w:val="20"/>
          <w:szCs w:val="20"/>
        </w:rPr>
        <w:t xml:space="preserve"> zabezpieczeni</w:t>
      </w:r>
      <w:r w:rsidR="00954DBD">
        <w:rPr>
          <w:rFonts w:ascii="Open Sans" w:hAnsi="Open Sans" w:cs="Open Sans"/>
          <w:sz w:val="20"/>
          <w:szCs w:val="20"/>
        </w:rPr>
        <w:t>a</w:t>
      </w:r>
      <w:r w:rsidRPr="00B64990">
        <w:rPr>
          <w:rFonts w:ascii="Open Sans" w:hAnsi="Open Sans" w:cs="Open Sans"/>
          <w:sz w:val="20"/>
          <w:szCs w:val="20"/>
        </w:rPr>
        <w:t xml:space="preserve"> </w:t>
      </w:r>
      <w:r w:rsidR="00935E6B">
        <w:rPr>
          <w:rFonts w:ascii="Open Sans" w:hAnsi="Open Sans" w:cs="Open Sans"/>
          <w:sz w:val="20"/>
          <w:szCs w:val="20"/>
        </w:rPr>
        <w:t xml:space="preserve">reliktów </w:t>
      </w:r>
      <w:r w:rsidR="00666DBE">
        <w:rPr>
          <w:rFonts w:ascii="Open Sans" w:hAnsi="Open Sans" w:cs="Open Sans"/>
          <w:sz w:val="20"/>
          <w:szCs w:val="20"/>
        </w:rPr>
        <w:t xml:space="preserve">Bastionu Kot </w:t>
      </w:r>
      <w:r w:rsidRPr="00B64990">
        <w:rPr>
          <w:rFonts w:ascii="Open Sans" w:hAnsi="Open Sans" w:cs="Open Sans"/>
          <w:sz w:val="20"/>
          <w:szCs w:val="20"/>
        </w:rPr>
        <w:t>przy ul</w:t>
      </w:r>
      <w:r w:rsidR="00954DBD">
        <w:rPr>
          <w:rFonts w:ascii="Open Sans" w:hAnsi="Open Sans" w:cs="Open Sans"/>
          <w:sz w:val="20"/>
          <w:szCs w:val="20"/>
        </w:rPr>
        <w:t>.</w:t>
      </w:r>
      <w:r w:rsidRPr="00B64990">
        <w:rPr>
          <w:rFonts w:ascii="Open Sans" w:hAnsi="Open Sans" w:cs="Open Sans"/>
          <w:sz w:val="20"/>
          <w:szCs w:val="20"/>
        </w:rPr>
        <w:t xml:space="preserve"> Okopowej w Gdańsku</w:t>
      </w:r>
      <w:r w:rsidR="00666DBE">
        <w:rPr>
          <w:rFonts w:ascii="Open Sans" w:hAnsi="Open Sans" w:cs="Open Sans"/>
          <w:sz w:val="20"/>
          <w:szCs w:val="20"/>
        </w:rPr>
        <w:t>.</w:t>
      </w:r>
    </w:p>
    <w:p w14:paraId="410AD67B" w14:textId="77777777" w:rsidR="00C26A7B" w:rsidRDefault="00C26A7B" w:rsidP="002470F7">
      <w:pPr>
        <w:pStyle w:val="Akapitzlist"/>
        <w:spacing w:after="0" w:line="240" w:lineRule="auto"/>
        <w:ind w:left="862"/>
        <w:jc w:val="both"/>
        <w:rPr>
          <w:rFonts w:ascii="Open Sans" w:hAnsi="Open Sans" w:cs="Open Sans"/>
          <w:sz w:val="20"/>
          <w:szCs w:val="20"/>
        </w:rPr>
      </w:pPr>
    </w:p>
    <w:p w14:paraId="4A234446" w14:textId="77777777" w:rsidR="00A47498" w:rsidRPr="00A47498" w:rsidRDefault="003868B6" w:rsidP="00475ED7">
      <w:pPr>
        <w:pStyle w:val="Akapitzlist"/>
        <w:numPr>
          <w:ilvl w:val="1"/>
          <w:numId w:val="1"/>
        </w:numPr>
        <w:spacing w:after="0" w:line="240" w:lineRule="auto"/>
        <w:jc w:val="both"/>
        <w:rPr>
          <w:rFonts w:ascii="Open Sans" w:eastAsia="Times New Roman" w:hAnsi="Open Sans" w:cs="Open Sans"/>
          <w:b/>
          <w:bCs/>
          <w:kern w:val="0"/>
          <w:sz w:val="20"/>
          <w:szCs w:val="20"/>
          <w:lang w:eastAsia="pl-PL"/>
          <w14:ligatures w14:val="none"/>
        </w:rPr>
      </w:pPr>
      <w:r w:rsidRPr="002470F7">
        <w:rPr>
          <w:rFonts w:ascii="Open Sans" w:eastAsia="Times New Roman" w:hAnsi="Open Sans" w:cs="Open Sans"/>
          <w:b/>
          <w:bCs/>
          <w:kern w:val="0"/>
          <w:sz w:val="20"/>
          <w:szCs w:val="20"/>
          <w:lang w:eastAsia="pl-PL"/>
          <w14:ligatures w14:val="none"/>
        </w:rPr>
        <w:t xml:space="preserve"> </w:t>
      </w:r>
      <w:r w:rsidR="00604624" w:rsidRPr="00C1069D">
        <w:rPr>
          <w:rFonts w:ascii="Open Sans" w:hAnsi="Open Sans" w:cs="Open Sans"/>
          <w:b/>
          <w:bCs/>
          <w:sz w:val="20"/>
          <w:szCs w:val="20"/>
        </w:rPr>
        <w:t>Stan istniejący</w:t>
      </w:r>
    </w:p>
    <w:p w14:paraId="0ADC4BA1" w14:textId="77777777" w:rsidR="000C690A" w:rsidRDefault="000C690A" w:rsidP="000C690A">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4824CE89" w14:textId="30ED8FA2" w:rsidR="000C690A" w:rsidRDefault="000C690A" w:rsidP="000C690A">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Pr>
          <w:rFonts w:ascii="Open Sans" w:hAnsi="Open Sans" w:cs="Open Sans"/>
          <w:sz w:val="20"/>
          <w:szCs w:val="20"/>
        </w:rPr>
        <w:t xml:space="preserve">Obszar </w:t>
      </w:r>
      <w:r w:rsidRPr="000C690A">
        <w:rPr>
          <w:rFonts w:ascii="Open Sans" w:hAnsi="Open Sans" w:cs="Open Sans"/>
          <w:sz w:val="20"/>
          <w:szCs w:val="20"/>
        </w:rPr>
        <w:t xml:space="preserve">objęty inwestycją zlokalizowany jest </w:t>
      </w:r>
      <w:r w:rsidRPr="000C690A">
        <w:rPr>
          <w:rFonts w:ascii="Open Sans" w:eastAsia="Times New Roman" w:hAnsi="Open Sans" w:cs="Open Sans"/>
          <w:kern w:val="0"/>
          <w:sz w:val="20"/>
          <w:szCs w:val="20"/>
          <w:lang w:eastAsia="pl-PL"/>
          <w14:ligatures w14:val="none"/>
        </w:rPr>
        <w:t xml:space="preserve">przy ul. Okopowej w Gdańsku na działkach nr.: 119/10, 119/11 obręb 0099. Teren na którym zlokalizowane są relikty Bastionu Kot </w:t>
      </w:r>
      <w:r w:rsidRPr="000C690A">
        <w:rPr>
          <w:rFonts w:ascii="Open Sans" w:hAnsi="Open Sans" w:cs="Open Sans"/>
          <w:sz w:val="20"/>
          <w:szCs w:val="20"/>
        </w:rPr>
        <w:t>jest pokryty warstwą humusu na której znajduje się trawnik.</w:t>
      </w:r>
    </w:p>
    <w:p w14:paraId="38AFE6FE" w14:textId="77777777" w:rsidR="00D61CD2" w:rsidRDefault="00D61CD2" w:rsidP="000C690A">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03B46808" w14:textId="4F8F863B" w:rsidR="00D61CD2" w:rsidRDefault="00FE5AE9" w:rsidP="000C690A">
      <w:p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Pr>
          <w:rFonts w:ascii="Open Sans" w:eastAsia="Times New Roman" w:hAnsi="Open Sans" w:cs="Open Sans"/>
          <w:noProof/>
          <w:kern w:val="0"/>
          <w:sz w:val="20"/>
          <w:szCs w:val="20"/>
          <w:lang w:eastAsia="pl-PL"/>
          <w14:ligatures w14:val="none"/>
        </w:rPr>
        <w:drawing>
          <wp:inline distT="0" distB="0" distL="0" distR="0" wp14:anchorId="6AD21C30" wp14:editId="6E58610E">
            <wp:extent cx="5791200" cy="3390900"/>
            <wp:effectExtent l="0" t="0" r="0" b="0"/>
            <wp:docPr id="2241598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9694" cy="3395873"/>
                    </a:xfrm>
                    <a:prstGeom prst="rect">
                      <a:avLst/>
                    </a:prstGeom>
                    <a:noFill/>
                    <a:ln>
                      <a:noFill/>
                    </a:ln>
                  </pic:spPr>
                </pic:pic>
              </a:graphicData>
            </a:graphic>
          </wp:inline>
        </w:drawing>
      </w:r>
    </w:p>
    <w:p w14:paraId="3F6CF8B1" w14:textId="24BB6DF2" w:rsidR="00430D5F" w:rsidRPr="000C690A" w:rsidRDefault="00484BCA" w:rsidP="000C690A">
      <w:pPr>
        <w:spacing w:after="0" w:line="240" w:lineRule="auto"/>
        <w:jc w:val="center"/>
        <w:rPr>
          <w:rFonts w:ascii="Open Sans" w:hAnsi="Open Sans" w:cs="Open Sans"/>
          <w:sz w:val="18"/>
          <w:szCs w:val="18"/>
        </w:rPr>
      </w:pPr>
      <w:r w:rsidRPr="000C690A">
        <w:rPr>
          <w:rFonts w:ascii="Open Sans" w:hAnsi="Open Sans" w:cs="Open Sans"/>
          <w:sz w:val="18"/>
          <w:szCs w:val="18"/>
        </w:rPr>
        <w:t xml:space="preserve">Fot. </w:t>
      </w:r>
      <w:r w:rsidR="00CF0ECC" w:rsidRPr="000C690A">
        <w:rPr>
          <w:rFonts w:ascii="Open Sans" w:hAnsi="Open Sans" w:cs="Open Sans"/>
          <w:sz w:val="18"/>
          <w:szCs w:val="18"/>
        </w:rPr>
        <w:t>1</w:t>
      </w:r>
      <w:r w:rsidRPr="000C690A">
        <w:rPr>
          <w:rFonts w:ascii="Open Sans" w:hAnsi="Open Sans" w:cs="Open Sans"/>
          <w:sz w:val="18"/>
          <w:szCs w:val="18"/>
        </w:rPr>
        <w:t xml:space="preserve"> Stan istniejący </w:t>
      </w:r>
      <w:r w:rsidR="00965163" w:rsidRPr="000C690A">
        <w:rPr>
          <w:rFonts w:ascii="Open Sans" w:hAnsi="Open Sans" w:cs="Open Sans"/>
          <w:sz w:val="18"/>
          <w:szCs w:val="18"/>
        </w:rPr>
        <w:t xml:space="preserve">terenu </w:t>
      </w:r>
      <w:r w:rsidRPr="000C690A">
        <w:rPr>
          <w:rFonts w:ascii="Open Sans" w:hAnsi="Open Sans" w:cs="Open Sans"/>
          <w:sz w:val="18"/>
          <w:szCs w:val="18"/>
        </w:rPr>
        <w:t>Bas</w:t>
      </w:r>
      <w:r w:rsidR="00965163" w:rsidRPr="000C690A">
        <w:rPr>
          <w:rFonts w:ascii="Open Sans" w:hAnsi="Open Sans" w:cs="Open Sans"/>
          <w:sz w:val="18"/>
          <w:szCs w:val="18"/>
        </w:rPr>
        <w:t>tionu Kot</w:t>
      </w:r>
      <w:r w:rsidR="009C32C4" w:rsidRPr="000C690A">
        <w:rPr>
          <w:rFonts w:ascii="Open Sans" w:hAnsi="Open Sans" w:cs="Open Sans"/>
          <w:sz w:val="18"/>
          <w:szCs w:val="18"/>
        </w:rPr>
        <w:t xml:space="preserve"> – widok od strony południow</w:t>
      </w:r>
      <w:r w:rsidR="006E4477" w:rsidRPr="000C690A">
        <w:rPr>
          <w:rFonts w:ascii="Open Sans" w:hAnsi="Open Sans" w:cs="Open Sans"/>
          <w:sz w:val="18"/>
          <w:szCs w:val="18"/>
        </w:rPr>
        <w:t>ej</w:t>
      </w:r>
    </w:p>
    <w:p w14:paraId="4B46235F" w14:textId="6C0E1F88" w:rsidR="00163462" w:rsidRPr="0032341C" w:rsidRDefault="00D61CD2" w:rsidP="0032341C">
      <w:pPr>
        <w:spacing w:after="0" w:line="240" w:lineRule="auto"/>
        <w:jc w:val="center"/>
        <w:rPr>
          <w:rFonts w:ascii="Open Sans" w:hAnsi="Open Sans" w:cs="Open Sans"/>
          <w:sz w:val="18"/>
          <w:szCs w:val="18"/>
        </w:rPr>
      </w:pPr>
      <w:r>
        <w:rPr>
          <w:noProof/>
        </w:rPr>
        <w:lastRenderedPageBreak/>
        <w:drawing>
          <wp:anchor distT="0" distB="0" distL="114300" distR="114300" simplePos="0" relativeHeight="251658240" behindDoc="1" locked="0" layoutInCell="1" allowOverlap="1" wp14:anchorId="742E99C3" wp14:editId="1F13D9C0">
            <wp:simplePos x="0" y="0"/>
            <wp:positionH relativeFrom="margin">
              <wp:align>right</wp:align>
            </wp:positionH>
            <wp:positionV relativeFrom="paragraph">
              <wp:posOffset>0</wp:posOffset>
            </wp:positionV>
            <wp:extent cx="5753100" cy="5705475"/>
            <wp:effectExtent l="0" t="0" r="0" b="9525"/>
            <wp:wrapTight wrapText="bothSides">
              <wp:wrapPolygon edited="0">
                <wp:start x="0" y="0"/>
                <wp:lineTo x="0" y="21564"/>
                <wp:lineTo x="21528" y="21564"/>
                <wp:lineTo x="21528" y="0"/>
                <wp:lineTo x="0" y="0"/>
              </wp:wrapPolygon>
            </wp:wrapTight>
            <wp:docPr id="408489412" name="Obraz 4" descr="Obraz zawierający na wolnym powietrzu, niebo, droga,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89412" name="Obraz 4" descr="Obraz zawierający na wolnym powietrzu, niebo, droga, trawa&#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570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462" w:rsidRPr="0032341C">
        <w:rPr>
          <w:rFonts w:ascii="Open Sans" w:hAnsi="Open Sans" w:cs="Open Sans"/>
          <w:sz w:val="18"/>
          <w:szCs w:val="18"/>
        </w:rPr>
        <w:t xml:space="preserve">Fot. </w:t>
      </w:r>
      <w:r w:rsidR="00CF0ECC" w:rsidRPr="0032341C">
        <w:rPr>
          <w:rFonts w:ascii="Open Sans" w:hAnsi="Open Sans" w:cs="Open Sans"/>
          <w:sz w:val="18"/>
          <w:szCs w:val="18"/>
        </w:rPr>
        <w:t xml:space="preserve">2 </w:t>
      </w:r>
      <w:r w:rsidR="00163462" w:rsidRPr="0032341C">
        <w:rPr>
          <w:rFonts w:ascii="Open Sans" w:hAnsi="Open Sans" w:cs="Open Sans"/>
          <w:sz w:val="18"/>
          <w:szCs w:val="18"/>
        </w:rPr>
        <w:t>Stan istniejący</w:t>
      </w:r>
      <w:r w:rsidR="005F75EC" w:rsidRPr="0032341C">
        <w:rPr>
          <w:rFonts w:ascii="Open Sans" w:hAnsi="Open Sans" w:cs="Open Sans"/>
          <w:sz w:val="18"/>
          <w:szCs w:val="18"/>
        </w:rPr>
        <w:t xml:space="preserve"> skarpy</w:t>
      </w:r>
      <w:r w:rsidR="00163462" w:rsidRPr="0032341C">
        <w:rPr>
          <w:rFonts w:ascii="Open Sans" w:hAnsi="Open Sans" w:cs="Open Sans"/>
          <w:sz w:val="18"/>
          <w:szCs w:val="18"/>
        </w:rPr>
        <w:t xml:space="preserve"> </w:t>
      </w:r>
      <w:r w:rsidR="005F75EC" w:rsidRPr="0032341C">
        <w:rPr>
          <w:rFonts w:ascii="Open Sans" w:hAnsi="Open Sans" w:cs="Open Sans"/>
          <w:sz w:val="18"/>
          <w:szCs w:val="18"/>
        </w:rPr>
        <w:t>Bastionu Kot</w:t>
      </w:r>
      <w:r w:rsidR="003827CF" w:rsidRPr="0032341C">
        <w:rPr>
          <w:rFonts w:ascii="Open Sans" w:hAnsi="Open Sans" w:cs="Open Sans"/>
          <w:sz w:val="18"/>
          <w:szCs w:val="18"/>
        </w:rPr>
        <w:t xml:space="preserve">– widok od strony </w:t>
      </w:r>
      <w:r w:rsidR="005F75EC" w:rsidRPr="0032341C">
        <w:rPr>
          <w:rFonts w:ascii="Open Sans" w:hAnsi="Open Sans" w:cs="Open Sans"/>
          <w:sz w:val="18"/>
          <w:szCs w:val="18"/>
        </w:rPr>
        <w:t>północnej</w:t>
      </w:r>
    </w:p>
    <w:p w14:paraId="1EDE9F8B" w14:textId="3FEF224F" w:rsidR="00163462" w:rsidRDefault="00CF37D1" w:rsidP="00163462">
      <w:pPr>
        <w:pStyle w:val="Akapitzlist"/>
        <w:spacing w:after="0" w:line="240" w:lineRule="auto"/>
        <w:ind w:left="862"/>
        <w:jc w:val="center"/>
        <w:rPr>
          <w:rFonts w:ascii="Open Sans" w:hAnsi="Open Sans" w:cs="Open Sans"/>
          <w:sz w:val="18"/>
          <w:szCs w:val="18"/>
        </w:rPr>
      </w:pPr>
      <w:r>
        <w:rPr>
          <w:rFonts w:ascii="Open Sans" w:hAnsi="Open Sans" w:cs="Open Sans"/>
          <w:noProof/>
          <w:sz w:val="18"/>
          <w:szCs w:val="18"/>
        </w:rPr>
        <w:lastRenderedPageBreak/>
        <w:drawing>
          <wp:inline distT="0" distB="0" distL="0" distR="0" wp14:anchorId="520B2A6D" wp14:editId="635B7D5A">
            <wp:extent cx="4926115" cy="6562725"/>
            <wp:effectExtent l="0" t="0" r="8255" b="0"/>
            <wp:docPr id="4334455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515" cy="6572583"/>
                    </a:xfrm>
                    <a:prstGeom prst="rect">
                      <a:avLst/>
                    </a:prstGeom>
                    <a:noFill/>
                    <a:ln>
                      <a:noFill/>
                    </a:ln>
                  </pic:spPr>
                </pic:pic>
              </a:graphicData>
            </a:graphic>
          </wp:inline>
        </w:drawing>
      </w:r>
    </w:p>
    <w:p w14:paraId="7EF4E362" w14:textId="364E02EC" w:rsidR="00163462" w:rsidRDefault="00163462" w:rsidP="00163462">
      <w:pPr>
        <w:pStyle w:val="Akapitzlist"/>
        <w:spacing w:after="0" w:line="240" w:lineRule="auto"/>
        <w:ind w:left="862"/>
        <w:jc w:val="center"/>
        <w:rPr>
          <w:rFonts w:ascii="Open Sans" w:hAnsi="Open Sans" w:cs="Open Sans"/>
          <w:sz w:val="18"/>
          <w:szCs w:val="18"/>
        </w:rPr>
      </w:pPr>
      <w:r w:rsidRPr="00705C72">
        <w:rPr>
          <w:rFonts w:ascii="Open Sans" w:hAnsi="Open Sans" w:cs="Open Sans"/>
          <w:sz w:val="18"/>
          <w:szCs w:val="18"/>
        </w:rPr>
        <w:t xml:space="preserve">Fot. </w:t>
      </w:r>
      <w:r w:rsidR="00CF0ECC">
        <w:rPr>
          <w:rFonts w:ascii="Open Sans" w:hAnsi="Open Sans" w:cs="Open Sans"/>
          <w:sz w:val="18"/>
          <w:szCs w:val="18"/>
        </w:rPr>
        <w:t>3</w:t>
      </w:r>
      <w:r w:rsidRPr="00705C72">
        <w:rPr>
          <w:rFonts w:ascii="Open Sans" w:hAnsi="Open Sans" w:cs="Open Sans"/>
          <w:sz w:val="18"/>
          <w:szCs w:val="18"/>
        </w:rPr>
        <w:t xml:space="preserve"> Stan istniejący </w:t>
      </w:r>
      <w:r w:rsidR="00965163">
        <w:rPr>
          <w:rFonts w:ascii="Open Sans" w:hAnsi="Open Sans" w:cs="Open Sans"/>
          <w:sz w:val="18"/>
          <w:szCs w:val="18"/>
        </w:rPr>
        <w:t xml:space="preserve"> terenu </w:t>
      </w:r>
      <w:r w:rsidRPr="00705C72">
        <w:rPr>
          <w:rFonts w:ascii="Open Sans" w:hAnsi="Open Sans" w:cs="Open Sans"/>
          <w:sz w:val="18"/>
          <w:szCs w:val="18"/>
        </w:rPr>
        <w:t>Bas</w:t>
      </w:r>
      <w:r w:rsidR="00CF37D1">
        <w:rPr>
          <w:rFonts w:ascii="Open Sans" w:hAnsi="Open Sans" w:cs="Open Sans"/>
          <w:sz w:val="18"/>
          <w:szCs w:val="18"/>
        </w:rPr>
        <w:t>tionu Kot</w:t>
      </w:r>
      <w:r w:rsidR="00822FF6">
        <w:rPr>
          <w:rFonts w:ascii="Open Sans" w:hAnsi="Open Sans" w:cs="Open Sans"/>
          <w:sz w:val="18"/>
          <w:szCs w:val="18"/>
        </w:rPr>
        <w:t xml:space="preserve">– </w:t>
      </w:r>
      <w:r w:rsidR="003827CF">
        <w:rPr>
          <w:rFonts w:ascii="Open Sans" w:hAnsi="Open Sans" w:cs="Open Sans"/>
          <w:sz w:val="18"/>
          <w:szCs w:val="18"/>
        </w:rPr>
        <w:t>widok od strony północnej</w:t>
      </w:r>
    </w:p>
    <w:p w14:paraId="4FDCDEC0" w14:textId="77777777" w:rsidR="00163462" w:rsidRDefault="00163462">
      <w:pPr>
        <w:pStyle w:val="Akapitzlist"/>
        <w:spacing w:after="0" w:line="240" w:lineRule="auto"/>
        <w:ind w:left="862"/>
        <w:jc w:val="both"/>
        <w:rPr>
          <w:rFonts w:ascii="Open Sans" w:hAnsi="Open Sans" w:cs="Open Sans"/>
          <w:sz w:val="20"/>
          <w:szCs w:val="20"/>
        </w:rPr>
      </w:pPr>
    </w:p>
    <w:p w14:paraId="54F83524" w14:textId="77777777" w:rsidR="00163462" w:rsidRDefault="00163462">
      <w:pPr>
        <w:pStyle w:val="Akapitzlist"/>
        <w:spacing w:after="0" w:line="240" w:lineRule="auto"/>
        <w:ind w:left="862"/>
        <w:jc w:val="both"/>
        <w:rPr>
          <w:rFonts w:ascii="Open Sans" w:hAnsi="Open Sans" w:cs="Open Sans"/>
          <w:sz w:val="20"/>
          <w:szCs w:val="20"/>
        </w:rPr>
      </w:pPr>
    </w:p>
    <w:p w14:paraId="3D02F4BC" w14:textId="77777777" w:rsidR="005441FA" w:rsidRDefault="005441FA">
      <w:pPr>
        <w:pStyle w:val="Akapitzlist"/>
        <w:spacing w:after="0" w:line="240" w:lineRule="auto"/>
        <w:ind w:left="862"/>
        <w:jc w:val="both"/>
        <w:rPr>
          <w:rFonts w:ascii="Open Sans" w:hAnsi="Open Sans" w:cs="Open Sans"/>
          <w:sz w:val="20"/>
          <w:szCs w:val="20"/>
        </w:rPr>
      </w:pPr>
    </w:p>
    <w:p w14:paraId="2F02AD07" w14:textId="77777777" w:rsidR="005441FA" w:rsidRDefault="005441FA">
      <w:pPr>
        <w:pStyle w:val="Akapitzlist"/>
        <w:spacing w:after="0" w:line="240" w:lineRule="auto"/>
        <w:ind w:left="862"/>
        <w:jc w:val="both"/>
        <w:rPr>
          <w:rFonts w:ascii="Open Sans" w:hAnsi="Open Sans" w:cs="Open Sans"/>
          <w:sz w:val="20"/>
          <w:szCs w:val="20"/>
        </w:rPr>
      </w:pPr>
    </w:p>
    <w:p w14:paraId="75CB5C83" w14:textId="77777777" w:rsidR="005441FA" w:rsidRDefault="005441FA">
      <w:pPr>
        <w:pStyle w:val="Akapitzlist"/>
        <w:spacing w:after="0" w:line="240" w:lineRule="auto"/>
        <w:ind w:left="862"/>
        <w:jc w:val="both"/>
        <w:rPr>
          <w:rFonts w:ascii="Open Sans" w:hAnsi="Open Sans" w:cs="Open Sans"/>
          <w:sz w:val="20"/>
          <w:szCs w:val="20"/>
        </w:rPr>
      </w:pPr>
    </w:p>
    <w:p w14:paraId="0EE254C2" w14:textId="77777777" w:rsidR="005441FA" w:rsidRDefault="005441FA">
      <w:pPr>
        <w:pStyle w:val="Akapitzlist"/>
        <w:spacing w:after="0" w:line="240" w:lineRule="auto"/>
        <w:ind w:left="862"/>
        <w:jc w:val="both"/>
        <w:rPr>
          <w:rFonts w:ascii="Open Sans" w:hAnsi="Open Sans" w:cs="Open Sans"/>
          <w:sz w:val="20"/>
          <w:szCs w:val="20"/>
        </w:rPr>
      </w:pPr>
    </w:p>
    <w:p w14:paraId="22173303" w14:textId="77777777" w:rsidR="005441FA" w:rsidRDefault="005441FA">
      <w:pPr>
        <w:pStyle w:val="Akapitzlist"/>
        <w:spacing w:after="0" w:line="240" w:lineRule="auto"/>
        <w:ind w:left="862"/>
        <w:jc w:val="both"/>
        <w:rPr>
          <w:rFonts w:ascii="Open Sans" w:hAnsi="Open Sans" w:cs="Open Sans"/>
          <w:sz w:val="20"/>
          <w:szCs w:val="20"/>
        </w:rPr>
      </w:pPr>
    </w:p>
    <w:p w14:paraId="55207D33" w14:textId="77777777" w:rsidR="005441FA" w:rsidRDefault="005441FA">
      <w:pPr>
        <w:pStyle w:val="Akapitzlist"/>
        <w:spacing w:after="0" w:line="240" w:lineRule="auto"/>
        <w:ind w:left="862"/>
        <w:jc w:val="both"/>
        <w:rPr>
          <w:rFonts w:ascii="Open Sans" w:hAnsi="Open Sans" w:cs="Open Sans"/>
          <w:sz w:val="20"/>
          <w:szCs w:val="20"/>
        </w:rPr>
      </w:pPr>
    </w:p>
    <w:p w14:paraId="13538415" w14:textId="77777777" w:rsidR="005441FA" w:rsidRDefault="005441FA">
      <w:pPr>
        <w:pStyle w:val="Akapitzlist"/>
        <w:spacing w:after="0" w:line="240" w:lineRule="auto"/>
        <w:ind w:left="862"/>
        <w:jc w:val="both"/>
        <w:rPr>
          <w:rFonts w:ascii="Open Sans" w:hAnsi="Open Sans" w:cs="Open Sans"/>
          <w:sz w:val="20"/>
          <w:szCs w:val="20"/>
        </w:rPr>
      </w:pPr>
    </w:p>
    <w:p w14:paraId="1993E78E" w14:textId="77777777" w:rsidR="005441FA" w:rsidRDefault="005441FA">
      <w:pPr>
        <w:pStyle w:val="Akapitzlist"/>
        <w:spacing w:after="0" w:line="240" w:lineRule="auto"/>
        <w:ind w:left="862"/>
        <w:jc w:val="both"/>
        <w:rPr>
          <w:rFonts w:ascii="Open Sans" w:hAnsi="Open Sans" w:cs="Open Sans"/>
          <w:sz w:val="20"/>
          <w:szCs w:val="20"/>
        </w:rPr>
      </w:pPr>
    </w:p>
    <w:p w14:paraId="224BFA5D" w14:textId="77777777" w:rsidR="005441FA" w:rsidRDefault="005441FA">
      <w:pPr>
        <w:pStyle w:val="Akapitzlist"/>
        <w:spacing w:after="0" w:line="240" w:lineRule="auto"/>
        <w:ind w:left="862"/>
        <w:jc w:val="both"/>
        <w:rPr>
          <w:rFonts w:ascii="Open Sans" w:hAnsi="Open Sans" w:cs="Open Sans"/>
          <w:sz w:val="20"/>
          <w:szCs w:val="20"/>
        </w:rPr>
      </w:pPr>
    </w:p>
    <w:p w14:paraId="777F2B59" w14:textId="77777777" w:rsidR="005441FA" w:rsidRDefault="005441FA">
      <w:pPr>
        <w:pStyle w:val="Akapitzlist"/>
        <w:spacing w:after="0" w:line="240" w:lineRule="auto"/>
        <w:ind w:left="862"/>
        <w:jc w:val="both"/>
        <w:rPr>
          <w:rFonts w:ascii="Open Sans" w:hAnsi="Open Sans" w:cs="Open Sans"/>
          <w:sz w:val="20"/>
          <w:szCs w:val="20"/>
        </w:rPr>
      </w:pPr>
    </w:p>
    <w:p w14:paraId="73C984D4" w14:textId="64EA1A4B" w:rsidR="00604624" w:rsidRPr="002470F7" w:rsidRDefault="00604624" w:rsidP="002470F7">
      <w:pPr>
        <w:spacing w:after="0" w:line="240" w:lineRule="auto"/>
        <w:jc w:val="both"/>
        <w:rPr>
          <w:rFonts w:ascii="Open Sans" w:hAnsi="Open Sans" w:cs="Open Sans"/>
          <w:b/>
          <w:bCs/>
          <w:sz w:val="20"/>
          <w:szCs w:val="20"/>
        </w:rPr>
      </w:pPr>
      <w:r w:rsidRPr="002470F7">
        <w:rPr>
          <w:rFonts w:ascii="Open Sans" w:hAnsi="Open Sans" w:cs="Open Sans"/>
          <w:b/>
          <w:bCs/>
          <w:sz w:val="20"/>
          <w:szCs w:val="20"/>
        </w:rPr>
        <w:lastRenderedPageBreak/>
        <w:t xml:space="preserve">Sposób zabezpieczenia: </w:t>
      </w:r>
    </w:p>
    <w:p w14:paraId="388AC1AA" w14:textId="77777777" w:rsidR="005441FA" w:rsidRDefault="0067747D" w:rsidP="005441FA">
      <w:pPr>
        <w:rPr>
          <w:rFonts w:ascii="Open Sans" w:hAnsi="Open Sans" w:cs="Open Sans"/>
          <w:sz w:val="20"/>
          <w:szCs w:val="20"/>
        </w:rPr>
      </w:pPr>
      <w:r w:rsidRPr="002470F7">
        <w:rPr>
          <w:rFonts w:ascii="Open Sans" w:hAnsi="Open Sans" w:cs="Open Sans"/>
          <w:sz w:val="20"/>
          <w:szCs w:val="20"/>
        </w:rPr>
        <w:t xml:space="preserve">Planowany sposób zabezpieczenia nawiązuje do </w:t>
      </w:r>
      <w:r w:rsidR="00935E6B">
        <w:rPr>
          <w:rFonts w:ascii="Open Sans" w:hAnsi="Open Sans" w:cs="Open Sans"/>
          <w:sz w:val="20"/>
          <w:szCs w:val="20"/>
        </w:rPr>
        <w:t xml:space="preserve">uzyskanych </w:t>
      </w:r>
      <w:r w:rsidR="00F713E0">
        <w:rPr>
          <w:rFonts w:ascii="Open Sans" w:hAnsi="Open Sans" w:cs="Open Sans"/>
          <w:sz w:val="20"/>
          <w:szCs w:val="20"/>
        </w:rPr>
        <w:t>zaleceń konserwatorskich</w:t>
      </w:r>
      <w:r w:rsidRPr="002470F7">
        <w:rPr>
          <w:rFonts w:ascii="Open Sans" w:hAnsi="Open Sans" w:cs="Open Sans"/>
          <w:sz w:val="20"/>
          <w:szCs w:val="20"/>
        </w:rPr>
        <w:t xml:space="preserve"> wydanych </w:t>
      </w:r>
      <w:r w:rsidRPr="007C72DF">
        <w:rPr>
          <w:rFonts w:ascii="Open Sans" w:hAnsi="Open Sans" w:cs="Open Sans"/>
          <w:sz w:val="20"/>
          <w:szCs w:val="20"/>
        </w:rPr>
        <w:t>przez Pomorskiego Wojewódzkiego Konserwatora Zabytków</w:t>
      </w:r>
      <w:r w:rsidR="005A510F" w:rsidRPr="007C72DF">
        <w:rPr>
          <w:rFonts w:ascii="Open Sans" w:hAnsi="Open Sans" w:cs="Open Sans"/>
          <w:sz w:val="20"/>
          <w:szCs w:val="20"/>
        </w:rPr>
        <w:t xml:space="preserve"> – stanowiących </w:t>
      </w:r>
      <w:r w:rsidR="005A510F" w:rsidRPr="007C72DF">
        <w:rPr>
          <w:rFonts w:ascii="Open Sans" w:hAnsi="Open Sans" w:cs="Open Sans"/>
          <w:b/>
          <w:bCs/>
          <w:sz w:val="20"/>
          <w:szCs w:val="20"/>
        </w:rPr>
        <w:t xml:space="preserve">załącznik nr </w:t>
      </w:r>
      <w:r w:rsidR="007B2485" w:rsidRPr="007C72DF">
        <w:rPr>
          <w:rFonts w:ascii="Open Sans" w:hAnsi="Open Sans" w:cs="Open Sans"/>
          <w:b/>
          <w:bCs/>
          <w:sz w:val="20"/>
          <w:szCs w:val="20"/>
        </w:rPr>
        <w:t>2</w:t>
      </w:r>
      <w:r w:rsidR="005A510F" w:rsidRPr="007C72DF">
        <w:rPr>
          <w:rFonts w:ascii="Open Sans" w:hAnsi="Open Sans" w:cs="Open Sans"/>
          <w:b/>
          <w:bCs/>
          <w:sz w:val="20"/>
          <w:szCs w:val="20"/>
        </w:rPr>
        <w:t xml:space="preserve"> do OPZ</w:t>
      </w:r>
      <w:r w:rsidR="00C72140" w:rsidRPr="007C72DF">
        <w:rPr>
          <w:rFonts w:ascii="Open Sans" w:hAnsi="Open Sans" w:cs="Open Sans"/>
          <w:sz w:val="20"/>
          <w:szCs w:val="20"/>
        </w:rPr>
        <w:t>.</w:t>
      </w:r>
      <w:r w:rsidR="005441FA">
        <w:rPr>
          <w:rFonts w:ascii="Open Sans" w:hAnsi="Open Sans" w:cs="Open Sans"/>
          <w:sz w:val="20"/>
          <w:szCs w:val="20"/>
        </w:rPr>
        <w:t xml:space="preserve"> W tym między innymi: </w:t>
      </w:r>
    </w:p>
    <w:p w14:paraId="726DF13D" w14:textId="4D7A1BBC" w:rsidR="005441FA" w:rsidRPr="005441FA" w:rsidRDefault="005441FA" w:rsidP="00475ED7">
      <w:pPr>
        <w:pStyle w:val="Akapitzlist"/>
        <w:numPr>
          <w:ilvl w:val="0"/>
          <w:numId w:val="26"/>
        </w:numPr>
        <w:rPr>
          <w:rFonts w:ascii="Open Sans" w:hAnsi="Open Sans" w:cs="Open Sans"/>
          <w:sz w:val="20"/>
          <w:szCs w:val="20"/>
        </w:rPr>
      </w:pPr>
      <w:r w:rsidRPr="005441FA">
        <w:rPr>
          <w:rFonts w:ascii="Open Sans" w:eastAsia="Times New Roman" w:hAnsi="Open Sans" w:cs="Open Sans"/>
          <w:sz w:val="20"/>
          <w:szCs w:val="20"/>
          <w:lang w:eastAsia="pl-PL"/>
        </w:rPr>
        <w:t>wyprofilowanie górnych powierzchni zachowanych</w:t>
      </w:r>
      <w:r w:rsidRPr="005441FA">
        <w:rPr>
          <w:rFonts w:ascii="Open Sans" w:eastAsia="Times New Roman" w:hAnsi="Open Sans" w:cs="Open Sans"/>
          <w:kern w:val="0"/>
          <w:sz w:val="20"/>
          <w:szCs w:val="20"/>
          <w:lang w:eastAsia="pl-PL"/>
          <w14:ligatures w14:val="none"/>
        </w:rPr>
        <w:t xml:space="preserve"> </w:t>
      </w:r>
      <w:r w:rsidRPr="005441FA">
        <w:rPr>
          <w:rFonts w:ascii="Open Sans" w:eastAsia="Times New Roman" w:hAnsi="Open Sans" w:cs="Open Sans"/>
          <w:sz w:val="20"/>
          <w:szCs w:val="20"/>
          <w:lang w:eastAsia="pl-PL"/>
        </w:rPr>
        <w:t>reliktów poprzez zasypanie zasypką piaskową,</w:t>
      </w:r>
    </w:p>
    <w:p w14:paraId="0AEE6EDE" w14:textId="77777777" w:rsidR="005441FA" w:rsidRPr="005441FA" w:rsidRDefault="005441FA" w:rsidP="00475ED7">
      <w:pPr>
        <w:pStyle w:val="Akapitzlist"/>
        <w:numPr>
          <w:ilvl w:val="0"/>
          <w:numId w:val="26"/>
        </w:numPr>
        <w:rPr>
          <w:rFonts w:ascii="Open Sans" w:hAnsi="Open Sans" w:cs="Open Sans"/>
          <w:sz w:val="20"/>
          <w:szCs w:val="20"/>
        </w:rPr>
      </w:pPr>
      <w:r w:rsidRPr="005441FA">
        <w:rPr>
          <w:rFonts w:ascii="Open Sans" w:eastAsia="Times New Roman" w:hAnsi="Open Sans" w:cs="Open Sans"/>
          <w:sz w:val="20"/>
          <w:szCs w:val="20"/>
          <w:lang w:eastAsia="pl-PL"/>
        </w:rPr>
        <w:t>pokrycie całego obszaru występowania zachowanych reliktów geowłókniną,</w:t>
      </w:r>
    </w:p>
    <w:p w14:paraId="7C27517C" w14:textId="6368FB35" w:rsidR="005441FA" w:rsidRPr="005441FA" w:rsidRDefault="005441FA" w:rsidP="00475ED7">
      <w:pPr>
        <w:pStyle w:val="Akapitzlist"/>
        <w:numPr>
          <w:ilvl w:val="0"/>
          <w:numId w:val="26"/>
        </w:numPr>
        <w:rPr>
          <w:rFonts w:ascii="Open Sans" w:hAnsi="Open Sans" w:cs="Open Sans"/>
          <w:sz w:val="20"/>
          <w:szCs w:val="20"/>
        </w:rPr>
      </w:pPr>
      <w:r w:rsidRPr="005441FA">
        <w:rPr>
          <w:rFonts w:ascii="Open Sans" w:eastAsia="Times New Roman" w:hAnsi="Open Sans" w:cs="Open Sans"/>
          <w:sz w:val="20"/>
          <w:szCs w:val="20"/>
          <w:lang w:eastAsia="pl-PL"/>
        </w:rPr>
        <w:t xml:space="preserve"> zasypanie całego obszaru warstwą humusu (gr. 25cm) i obsianie trawą</w:t>
      </w:r>
      <w:r>
        <w:rPr>
          <w:rFonts w:ascii="Open Sans" w:eastAsia="Times New Roman" w:hAnsi="Open Sans" w:cs="Open Sans"/>
          <w:sz w:val="20"/>
          <w:szCs w:val="20"/>
          <w:lang w:eastAsia="pl-PL"/>
        </w:rPr>
        <w:t>,</w:t>
      </w:r>
      <w:r w:rsidRPr="005441FA">
        <w:rPr>
          <w:rFonts w:ascii="Open Sans" w:eastAsia="Times New Roman" w:hAnsi="Open Sans" w:cs="Open Sans"/>
          <w:sz w:val="20"/>
          <w:szCs w:val="20"/>
          <w:lang w:eastAsia="pl-PL"/>
        </w:rPr>
        <w:t xml:space="preserve"> </w:t>
      </w:r>
    </w:p>
    <w:p w14:paraId="42EA8C73" w14:textId="3588431C" w:rsidR="00053F49" w:rsidRPr="00B44DDC" w:rsidRDefault="005441FA" w:rsidP="00475ED7">
      <w:pPr>
        <w:pStyle w:val="Akapitzlist"/>
        <w:numPr>
          <w:ilvl w:val="0"/>
          <w:numId w:val="26"/>
        </w:numPr>
        <w:rPr>
          <w:rFonts w:ascii="Open Sans" w:hAnsi="Open Sans" w:cs="Open Sans"/>
          <w:sz w:val="20"/>
          <w:szCs w:val="20"/>
        </w:rPr>
      </w:pPr>
      <w:r w:rsidRPr="005441FA">
        <w:rPr>
          <w:rFonts w:ascii="Open Sans" w:eastAsia="Times New Roman" w:hAnsi="Open Sans" w:cs="Open Sans"/>
          <w:sz w:val="20"/>
          <w:szCs w:val="20"/>
          <w:lang w:eastAsia="pl-PL"/>
        </w:rPr>
        <w:t>umocnienie istniejącej skarpy terenowej przy pomocy geokraty.</w:t>
      </w:r>
    </w:p>
    <w:p w14:paraId="45747F0D" w14:textId="77777777" w:rsidR="002F4330" w:rsidRDefault="00B44DDC" w:rsidP="002F4330">
      <w:pPr>
        <w:spacing w:after="0" w:line="240" w:lineRule="auto"/>
        <w:jc w:val="both"/>
        <w:rPr>
          <w:rFonts w:ascii="Open Sans" w:hAnsi="Open Sans" w:cs="Open Sans"/>
          <w:b/>
          <w:bCs/>
          <w:sz w:val="20"/>
          <w:szCs w:val="20"/>
        </w:rPr>
      </w:pPr>
      <w:r w:rsidRPr="00B44DDC">
        <w:rPr>
          <w:rFonts w:ascii="Open Sans" w:hAnsi="Open Sans" w:cs="Open Sans"/>
          <w:b/>
          <w:bCs/>
          <w:sz w:val="20"/>
          <w:szCs w:val="20"/>
        </w:rPr>
        <w:t>Uwaga! Docelowy materiał pokrycia zachowanych reliktów, należy ustalić w trakcie opracowywania dokumentacji projektowej z Pomorskim Wojewódzkim Konserwatorem Zabytków.</w:t>
      </w:r>
    </w:p>
    <w:p w14:paraId="01F80B17" w14:textId="77777777" w:rsidR="002F4330" w:rsidRDefault="002F4330" w:rsidP="002F4330">
      <w:pPr>
        <w:spacing w:after="0" w:line="240" w:lineRule="auto"/>
        <w:jc w:val="both"/>
        <w:rPr>
          <w:rFonts w:ascii="Open Sans" w:hAnsi="Open Sans" w:cs="Open Sans"/>
          <w:b/>
          <w:bCs/>
          <w:sz w:val="20"/>
          <w:szCs w:val="20"/>
        </w:rPr>
      </w:pPr>
      <w:r w:rsidRPr="002F4330">
        <w:rPr>
          <w:rFonts w:ascii="Open Sans" w:hAnsi="Open Sans" w:cs="Open Sans"/>
          <w:b/>
          <w:bCs/>
          <w:sz w:val="20"/>
          <w:szCs w:val="20"/>
        </w:rPr>
        <w:t>Propozycja połączenia stropu tunelu ze ścianą Bastionu Kot zaakceptowana przez Pomorskiego Wojewódzkiego Konserwatora Zabytków stanowiący załącznik nr 8 do OPZ ma charakter poglądowy. Wykonawca zobowiązany jest do zaprojektowania docelowego rozwiązania i uzgodnienia z niezbędnymi jednostkami, których udział wyniknie na etapie projektowania</w:t>
      </w:r>
    </w:p>
    <w:p w14:paraId="5D4A7978" w14:textId="77777777" w:rsidR="002F4330" w:rsidRPr="002F4330" w:rsidRDefault="002F4330" w:rsidP="002F4330">
      <w:pPr>
        <w:spacing w:after="0" w:line="240" w:lineRule="auto"/>
        <w:jc w:val="both"/>
        <w:rPr>
          <w:rFonts w:ascii="Open Sans" w:hAnsi="Open Sans" w:cs="Open Sans"/>
          <w:b/>
          <w:bCs/>
          <w:sz w:val="20"/>
          <w:szCs w:val="20"/>
        </w:rPr>
      </w:pPr>
    </w:p>
    <w:p w14:paraId="3B1AED7F" w14:textId="727E9667" w:rsidR="00053F49" w:rsidRDefault="00053F49" w:rsidP="00475ED7">
      <w:pPr>
        <w:pStyle w:val="Akapitzlist"/>
        <w:widowControl w:val="0"/>
        <w:numPr>
          <w:ilvl w:val="0"/>
          <w:numId w:val="1"/>
        </w:numPr>
        <w:jc w:val="both"/>
        <w:rPr>
          <w:rFonts w:ascii="Open Sans" w:hAnsi="Open Sans" w:cs="Open Sans"/>
          <w:b/>
          <w:bCs/>
          <w:sz w:val="20"/>
          <w:szCs w:val="20"/>
        </w:rPr>
      </w:pPr>
      <w:r w:rsidRPr="00053F49">
        <w:rPr>
          <w:rFonts w:ascii="Open Sans" w:hAnsi="Open Sans" w:cs="Open Sans"/>
          <w:b/>
          <w:bCs/>
          <w:sz w:val="20"/>
          <w:szCs w:val="20"/>
        </w:rPr>
        <w:t xml:space="preserve">Opis wymagań zamawiającego w stosunku do przedmiotu zamówienia – prace projektowe </w:t>
      </w:r>
    </w:p>
    <w:p w14:paraId="4F325331" w14:textId="77777777" w:rsidR="00053F49" w:rsidRPr="00053F49" w:rsidRDefault="00053F49" w:rsidP="00053F49">
      <w:pPr>
        <w:pStyle w:val="Akapitzlist"/>
        <w:widowControl w:val="0"/>
        <w:ind w:left="360"/>
        <w:jc w:val="both"/>
        <w:rPr>
          <w:rFonts w:ascii="Open Sans" w:hAnsi="Open Sans" w:cs="Open Sans"/>
          <w:b/>
          <w:bCs/>
          <w:sz w:val="20"/>
          <w:szCs w:val="20"/>
        </w:rPr>
      </w:pPr>
    </w:p>
    <w:p w14:paraId="38590E6B" w14:textId="5DE7FF6C" w:rsidR="006F4C10" w:rsidRPr="00053F49" w:rsidRDefault="006F4C10" w:rsidP="00475ED7">
      <w:pPr>
        <w:pStyle w:val="Akapitzlist"/>
        <w:widowControl w:val="0"/>
        <w:numPr>
          <w:ilvl w:val="1"/>
          <w:numId w:val="1"/>
        </w:numPr>
        <w:autoSpaceDE w:val="0"/>
        <w:autoSpaceDN w:val="0"/>
        <w:adjustRightInd w:val="0"/>
        <w:spacing w:after="0" w:line="240" w:lineRule="auto"/>
        <w:rPr>
          <w:rFonts w:ascii="Open Sans" w:eastAsia="Times New Roman" w:hAnsi="Open Sans" w:cs="Open Sans"/>
          <w:b/>
          <w:bCs/>
          <w:kern w:val="0"/>
          <w:sz w:val="20"/>
          <w:szCs w:val="20"/>
          <w:lang w:eastAsia="pl-PL"/>
          <w14:ligatures w14:val="none"/>
        </w:rPr>
      </w:pPr>
      <w:r w:rsidRPr="00053F49">
        <w:rPr>
          <w:rFonts w:ascii="Open Sans" w:eastAsia="Times New Roman" w:hAnsi="Open Sans" w:cs="Open Sans"/>
          <w:b/>
          <w:bCs/>
          <w:kern w:val="0"/>
          <w:sz w:val="20"/>
          <w:szCs w:val="20"/>
          <w:lang w:eastAsia="pl-PL"/>
          <w14:ligatures w14:val="none"/>
        </w:rPr>
        <w:t>Zakres zamówienia obejmuje następujące przedmioty odbioru:</w:t>
      </w:r>
    </w:p>
    <w:p w14:paraId="45FAAE1E" w14:textId="77777777" w:rsidR="00BA633F" w:rsidRDefault="00BA633F" w:rsidP="00BA633F">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2E0A9F2F" w14:textId="560497CC" w:rsidR="00897D8A" w:rsidRDefault="00897D8A" w:rsidP="00475ED7">
      <w:pPr>
        <w:pStyle w:val="Akapitzlist"/>
        <w:widowControl w:val="0"/>
        <w:numPr>
          <w:ilvl w:val="0"/>
          <w:numId w:val="2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0A28C8">
        <w:rPr>
          <w:rFonts w:ascii="Open Sans" w:eastAsia="Times New Roman" w:hAnsi="Open Sans" w:cs="Open Sans"/>
          <w:b/>
          <w:bCs/>
          <w:kern w:val="0"/>
          <w:sz w:val="20"/>
          <w:szCs w:val="20"/>
          <w:lang w:eastAsia="pl-PL"/>
          <w14:ligatures w14:val="none"/>
        </w:rPr>
        <w:t>I przedmiot odbioru</w:t>
      </w:r>
      <w:r>
        <w:rPr>
          <w:rFonts w:ascii="Open Sans" w:eastAsia="Times New Roman" w:hAnsi="Open Sans" w:cs="Open Sans"/>
          <w:kern w:val="0"/>
          <w:sz w:val="20"/>
          <w:szCs w:val="20"/>
          <w:lang w:eastAsia="pl-PL"/>
          <w14:ligatures w14:val="none"/>
        </w:rPr>
        <w:t xml:space="preserve"> - </w:t>
      </w:r>
      <w:r w:rsidR="00307CD2" w:rsidRPr="003769B2">
        <w:rPr>
          <w:rFonts w:ascii="Open Sans" w:eastAsia="Times New Roman" w:hAnsi="Open Sans" w:cs="Open Sans"/>
          <w:kern w:val="0"/>
          <w:sz w:val="20"/>
          <w:szCs w:val="20"/>
          <w:lang w:eastAsia="pl-PL"/>
          <w14:ligatures w14:val="none"/>
        </w:rPr>
        <w:t>Wykonanie kompleksowej dokumentacji projektowej dla docelowego zabezpieczenia wraz z określeniem harmonogramu robót i prac oraz uzyskaniem wszystkich niezbędnych uzgodnień, pozwoleń i ostatecznych decyzji administracyjnych umożliwiających realizację robót.</w:t>
      </w:r>
    </w:p>
    <w:p w14:paraId="688987D7" w14:textId="7D57060B" w:rsidR="00897D8A" w:rsidRPr="00D52E01" w:rsidRDefault="00897D8A" w:rsidP="00475ED7">
      <w:pPr>
        <w:pStyle w:val="Akapitzlist"/>
        <w:widowControl w:val="0"/>
        <w:numPr>
          <w:ilvl w:val="0"/>
          <w:numId w:val="22"/>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Pr>
          <w:rFonts w:ascii="Open Sans" w:eastAsia="Times New Roman" w:hAnsi="Open Sans" w:cs="Open Sans"/>
          <w:b/>
          <w:bCs/>
          <w:kern w:val="0"/>
          <w:sz w:val="20"/>
          <w:szCs w:val="20"/>
          <w:lang w:eastAsia="pl-PL"/>
          <w14:ligatures w14:val="none"/>
        </w:rPr>
        <w:t>II</w:t>
      </w:r>
      <w:r w:rsidRPr="008349AB">
        <w:rPr>
          <w:rFonts w:ascii="Open Sans" w:eastAsia="Times New Roman" w:hAnsi="Open Sans" w:cs="Open Sans"/>
          <w:b/>
          <w:bCs/>
          <w:kern w:val="0"/>
          <w:sz w:val="20"/>
          <w:szCs w:val="20"/>
          <w:lang w:eastAsia="pl-PL"/>
          <w14:ligatures w14:val="none"/>
        </w:rPr>
        <w:t xml:space="preserve"> </w:t>
      </w:r>
      <w:r w:rsidRPr="000A28C8">
        <w:rPr>
          <w:rFonts w:ascii="Open Sans" w:eastAsia="Times New Roman" w:hAnsi="Open Sans" w:cs="Open Sans"/>
          <w:b/>
          <w:bCs/>
          <w:kern w:val="0"/>
          <w:sz w:val="20"/>
          <w:szCs w:val="20"/>
          <w:lang w:eastAsia="pl-PL"/>
          <w14:ligatures w14:val="none"/>
        </w:rPr>
        <w:t>przedmiot odbioru</w:t>
      </w:r>
      <w:r>
        <w:rPr>
          <w:rFonts w:ascii="Open Sans" w:eastAsia="Times New Roman" w:hAnsi="Open Sans" w:cs="Open Sans"/>
          <w:b/>
          <w:bCs/>
          <w:kern w:val="0"/>
          <w:sz w:val="20"/>
          <w:szCs w:val="20"/>
          <w:lang w:eastAsia="pl-PL"/>
          <w14:ligatures w14:val="none"/>
        </w:rPr>
        <w:t xml:space="preserve"> - </w:t>
      </w:r>
      <w:r w:rsidRPr="00D52E01">
        <w:rPr>
          <w:rFonts w:ascii="Open Sans" w:eastAsia="Times New Roman" w:hAnsi="Open Sans" w:cs="Open Sans"/>
          <w:kern w:val="0"/>
          <w:sz w:val="20"/>
          <w:szCs w:val="20"/>
          <w:lang w:eastAsia="pl-PL"/>
          <w14:ligatures w14:val="none"/>
        </w:rPr>
        <w:t xml:space="preserve">Kompleksowe wykonanie robót budowlanych </w:t>
      </w:r>
      <w:r w:rsidR="009F0413">
        <w:rPr>
          <w:rFonts w:ascii="Open Sans" w:eastAsia="Times New Roman" w:hAnsi="Open Sans" w:cs="Open Sans"/>
          <w:kern w:val="0"/>
          <w:sz w:val="20"/>
          <w:szCs w:val="20"/>
          <w:lang w:eastAsia="pl-PL"/>
          <w14:ligatures w14:val="none"/>
        </w:rPr>
        <w:t xml:space="preserve">w </w:t>
      </w:r>
      <w:r w:rsidRPr="00D52E01">
        <w:rPr>
          <w:rFonts w:ascii="Open Sans" w:eastAsia="Times New Roman" w:hAnsi="Open Sans" w:cs="Open Sans"/>
          <w:kern w:val="0"/>
          <w:sz w:val="20"/>
          <w:szCs w:val="20"/>
          <w:lang w:eastAsia="pl-PL"/>
          <w14:ligatures w14:val="none"/>
        </w:rPr>
        <w:t>oparciu o zatwierdzoną dokumentację projektową.</w:t>
      </w:r>
    </w:p>
    <w:p w14:paraId="694F9B6D" w14:textId="77777777" w:rsidR="00897D8A" w:rsidRDefault="00897D8A" w:rsidP="00BA633F">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7262E3B0" w14:textId="77777777" w:rsidR="00404677" w:rsidRDefault="00404677" w:rsidP="00475ED7">
      <w:pPr>
        <w:pStyle w:val="Akapitzlist"/>
        <w:widowControl w:val="0"/>
        <w:numPr>
          <w:ilvl w:val="2"/>
          <w:numId w:val="1"/>
        </w:numPr>
        <w:autoSpaceDE w:val="0"/>
        <w:autoSpaceDN w:val="0"/>
        <w:adjustRightInd w:val="0"/>
        <w:spacing w:after="0" w:line="240" w:lineRule="auto"/>
        <w:rPr>
          <w:rFonts w:ascii="Open Sans" w:eastAsia="Times New Roman" w:hAnsi="Open Sans" w:cs="Open Sans"/>
          <w:kern w:val="0"/>
          <w:sz w:val="20"/>
          <w:szCs w:val="20"/>
          <w:lang w:eastAsia="pl-PL"/>
          <w14:ligatures w14:val="none"/>
        </w:rPr>
      </w:pPr>
      <w:r w:rsidRPr="00937DD2">
        <w:rPr>
          <w:rFonts w:ascii="Open Sans" w:eastAsia="Times New Roman" w:hAnsi="Open Sans" w:cs="Open Sans"/>
          <w:kern w:val="0"/>
          <w:sz w:val="20"/>
          <w:szCs w:val="20"/>
          <w:lang w:eastAsia="pl-PL"/>
          <w14:ligatures w14:val="none"/>
        </w:rPr>
        <w:t xml:space="preserve">W ramach </w:t>
      </w:r>
      <w:r w:rsidRPr="00E94B41">
        <w:rPr>
          <w:rFonts w:ascii="Open Sans" w:eastAsia="Times New Roman" w:hAnsi="Open Sans" w:cs="Open Sans"/>
          <w:b/>
          <w:bCs/>
          <w:kern w:val="0"/>
          <w:sz w:val="20"/>
          <w:szCs w:val="20"/>
          <w:lang w:eastAsia="pl-PL"/>
          <w14:ligatures w14:val="none"/>
        </w:rPr>
        <w:t>I przedmiotu odbioru</w:t>
      </w:r>
      <w:r w:rsidRPr="00937DD2">
        <w:rPr>
          <w:rFonts w:ascii="Open Sans" w:eastAsia="Times New Roman" w:hAnsi="Open Sans" w:cs="Open Sans"/>
          <w:kern w:val="0"/>
          <w:sz w:val="20"/>
          <w:szCs w:val="20"/>
          <w:lang w:eastAsia="pl-PL"/>
          <w14:ligatures w14:val="none"/>
        </w:rPr>
        <w:t xml:space="preserve"> </w:t>
      </w:r>
      <w:r>
        <w:rPr>
          <w:rFonts w:ascii="Open Sans" w:eastAsia="Times New Roman" w:hAnsi="Open Sans" w:cs="Open Sans"/>
          <w:kern w:val="0"/>
          <w:sz w:val="20"/>
          <w:szCs w:val="20"/>
          <w:lang w:eastAsia="pl-PL"/>
          <w14:ligatures w14:val="none"/>
        </w:rPr>
        <w:t xml:space="preserve">w zakresie dokumentacji projektowej </w:t>
      </w:r>
      <w:r w:rsidRPr="00937DD2">
        <w:rPr>
          <w:rFonts w:ascii="Open Sans" w:eastAsia="Times New Roman" w:hAnsi="Open Sans" w:cs="Open Sans"/>
          <w:kern w:val="0"/>
          <w:sz w:val="20"/>
          <w:szCs w:val="20"/>
          <w:lang w:eastAsia="pl-PL"/>
          <w14:ligatures w14:val="none"/>
        </w:rPr>
        <w:t>należy między innymi:</w:t>
      </w:r>
    </w:p>
    <w:p w14:paraId="3FCB74FA" w14:textId="57DC6123" w:rsidR="00BA633F" w:rsidRDefault="00BA633F" w:rsidP="00475ED7">
      <w:pPr>
        <w:pStyle w:val="Akapitzlist"/>
        <w:widowControl w:val="0"/>
        <w:numPr>
          <w:ilvl w:val="0"/>
          <w:numId w:val="1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70998">
        <w:rPr>
          <w:rFonts w:ascii="Open Sans" w:eastAsia="Times New Roman" w:hAnsi="Open Sans" w:cs="Open Sans"/>
          <w:kern w:val="0"/>
          <w:sz w:val="20"/>
          <w:szCs w:val="20"/>
          <w:lang w:eastAsia="pl-PL"/>
          <w14:ligatures w14:val="none"/>
        </w:rPr>
        <w:t>Pozyskanie wszelkich niezbędnych materiałów do projektowania</w:t>
      </w:r>
      <w:r w:rsidR="00E6517F">
        <w:rPr>
          <w:rFonts w:ascii="Open Sans" w:eastAsia="Times New Roman" w:hAnsi="Open Sans" w:cs="Open Sans"/>
          <w:kern w:val="0"/>
          <w:sz w:val="20"/>
          <w:szCs w:val="20"/>
          <w:lang w:eastAsia="pl-PL"/>
          <w14:ligatures w14:val="none"/>
        </w:rPr>
        <w:t xml:space="preserve"> w tym między innymi:</w:t>
      </w:r>
    </w:p>
    <w:p w14:paraId="7955AB16" w14:textId="05CBE98B" w:rsidR="00E6517F" w:rsidRPr="00E6517F" w:rsidRDefault="00E6517F" w:rsidP="00475ED7">
      <w:pPr>
        <w:pStyle w:val="Akapitzlist"/>
        <w:widowControl w:val="0"/>
        <w:numPr>
          <w:ilvl w:val="1"/>
          <w:numId w:val="15"/>
        </w:numPr>
        <w:jc w:val="both"/>
        <w:rPr>
          <w:rFonts w:ascii="Open Sans" w:eastAsia="Times New Roman" w:hAnsi="Open Sans" w:cs="Open Sans"/>
          <w:kern w:val="0"/>
          <w:sz w:val="20"/>
          <w:szCs w:val="20"/>
          <w:lang w:eastAsia="pl-PL"/>
          <w14:ligatures w14:val="none"/>
        </w:rPr>
      </w:pPr>
      <w:r w:rsidRPr="00E6517F">
        <w:rPr>
          <w:rFonts w:ascii="Open Sans" w:eastAsia="Times New Roman" w:hAnsi="Open Sans" w:cs="Open Sans"/>
          <w:kern w:val="0"/>
          <w:sz w:val="20"/>
          <w:szCs w:val="20"/>
          <w:lang w:eastAsia="pl-PL"/>
          <w14:ligatures w14:val="none"/>
        </w:rPr>
        <w:t xml:space="preserve">pozyskanie mapy do celów projektowych, </w:t>
      </w:r>
    </w:p>
    <w:p w14:paraId="669151A4" w14:textId="30628951" w:rsidR="00E6517F" w:rsidRPr="00E6517F" w:rsidRDefault="00E6517F" w:rsidP="00475ED7">
      <w:pPr>
        <w:pStyle w:val="Akapitzlist"/>
        <w:widowControl w:val="0"/>
        <w:numPr>
          <w:ilvl w:val="1"/>
          <w:numId w:val="15"/>
        </w:numPr>
        <w:jc w:val="both"/>
        <w:rPr>
          <w:rFonts w:ascii="Open Sans" w:eastAsia="Times New Roman" w:hAnsi="Open Sans" w:cs="Open Sans"/>
          <w:kern w:val="0"/>
          <w:sz w:val="20"/>
          <w:szCs w:val="20"/>
          <w:lang w:eastAsia="pl-PL"/>
          <w14:ligatures w14:val="none"/>
        </w:rPr>
      </w:pPr>
      <w:r w:rsidRPr="00E6517F">
        <w:rPr>
          <w:rFonts w:ascii="Open Sans" w:eastAsia="Times New Roman" w:hAnsi="Open Sans" w:cs="Open Sans"/>
          <w:kern w:val="0"/>
          <w:sz w:val="20"/>
          <w:szCs w:val="20"/>
          <w:lang w:eastAsia="pl-PL"/>
          <w14:ligatures w14:val="none"/>
        </w:rPr>
        <w:t xml:space="preserve">pozyskanie wypisów i wyrysów z ewidencji gruntów, </w:t>
      </w:r>
    </w:p>
    <w:p w14:paraId="6FF5FB15" w14:textId="1BBFE1F0" w:rsidR="00E6517F" w:rsidRPr="00E6517F" w:rsidRDefault="00E6517F" w:rsidP="00475ED7">
      <w:pPr>
        <w:pStyle w:val="Akapitzlist"/>
        <w:widowControl w:val="0"/>
        <w:numPr>
          <w:ilvl w:val="1"/>
          <w:numId w:val="15"/>
        </w:numPr>
        <w:jc w:val="both"/>
        <w:rPr>
          <w:rFonts w:ascii="Open Sans" w:eastAsia="Times New Roman" w:hAnsi="Open Sans" w:cs="Open Sans"/>
          <w:kern w:val="0"/>
          <w:sz w:val="20"/>
          <w:szCs w:val="20"/>
          <w:lang w:eastAsia="pl-PL"/>
          <w14:ligatures w14:val="none"/>
        </w:rPr>
      </w:pPr>
      <w:r w:rsidRPr="00E6517F">
        <w:rPr>
          <w:rFonts w:ascii="Open Sans" w:eastAsia="Times New Roman" w:hAnsi="Open Sans" w:cs="Open Sans"/>
          <w:kern w:val="0"/>
          <w:sz w:val="20"/>
          <w:szCs w:val="20"/>
          <w:lang w:eastAsia="pl-PL"/>
          <w14:ligatures w14:val="none"/>
        </w:rPr>
        <w:t xml:space="preserve">pozyskanie wypisu i wyrysu z MPZP, </w:t>
      </w:r>
    </w:p>
    <w:p w14:paraId="30113796" w14:textId="32586FF5" w:rsidR="00035CFA" w:rsidRPr="00E6517F" w:rsidRDefault="00E6517F" w:rsidP="00475ED7">
      <w:pPr>
        <w:pStyle w:val="Akapitzlist"/>
        <w:widowControl w:val="0"/>
        <w:numPr>
          <w:ilvl w:val="1"/>
          <w:numId w:val="15"/>
        </w:numPr>
        <w:jc w:val="both"/>
        <w:rPr>
          <w:rFonts w:ascii="Open Sans" w:eastAsia="Times New Roman" w:hAnsi="Open Sans" w:cs="Open Sans"/>
          <w:kern w:val="0"/>
          <w:sz w:val="20"/>
          <w:szCs w:val="20"/>
          <w:lang w:eastAsia="pl-PL"/>
          <w14:ligatures w14:val="none"/>
        </w:rPr>
      </w:pPr>
      <w:r w:rsidRPr="00E6517F">
        <w:rPr>
          <w:rFonts w:ascii="Open Sans" w:eastAsia="Times New Roman" w:hAnsi="Open Sans" w:cs="Open Sans"/>
          <w:kern w:val="0"/>
          <w:sz w:val="20"/>
          <w:szCs w:val="20"/>
          <w:lang w:eastAsia="pl-PL"/>
          <w14:ligatures w14:val="none"/>
        </w:rPr>
        <w:t xml:space="preserve">pozyskanie aktualnych warunków technicznych gestorów sieci, </w:t>
      </w:r>
    </w:p>
    <w:p w14:paraId="5507CC78" w14:textId="77777777" w:rsidR="00680D79" w:rsidRDefault="00680D79" w:rsidP="00475ED7">
      <w:pPr>
        <w:widowControl w:val="0"/>
        <w:numPr>
          <w:ilvl w:val="0"/>
          <w:numId w:val="15"/>
        </w:numPr>
        <w:autoSpaceDE w:val="0"/>
        <w:autoSpaceDN w:val="0"/>
        <w:adjustRightInd w:val="0"/>
        <w:spacing w:after="0" w:line="240" w:lineRule="auto"/>
        <w:contextualSpacing/>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Wykonanie inwentaryzacji terenu i obiektów;</w:t>
      </w:r>
    </w:p>
    <w:p w14:paraId="273C0B6F" w14:textId="77777777" w:rsidR="00680D79" w:rsidRDefault="00680D79" w:rsidP="00475ED7">
      <w:pPr>
        <w:pStyle w:val="Akapitzlist"/>
        <w:widowControl w:val="0"/>
        <w:numPr>
          <w:ilvl w:val="0"/>
          <w:numId w:val="15"/>
        </w:numPr>
        <w:autoSpaceDE w:val="0"/>
        <w:autoSpaceDN w:val="0"/>
        <w:adjustRightInd w:val="0"/>
        <w:spacing w:after="0" w:line="240" w:lineRule="auto"/>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W</w:t>
      </w:r>
      <w:r w:rsidRPr="0012244E">
        <w:rPr>
          <w:rFonts w:ascii="Open Sans" w:eastAsia="Times New Roman" w:hAnsi="Open Sans" w:cs="Open Sans"/>
          <w:kern w:val="0"/>
          <w:sz w:val="20"/>
          <w:szCs w:val="20"/>
          <w:lang w:eastAsia="pl-PL"/>
          <w14:ligatures w14:val="none"/>
        </w:rPr>
        <w:t>ykonanie inwentaryzacji zieleni,</w:t>
      </w:r>
      <w:r>
        <w:rPr>
          <w:rFonts w:ascii="Open Sans" w:eastAsia="Times New Roman" w:hAnsi="Open Sans" w:cs="Open Sans"/>
          <w:kern w:val="0"/>
          <w:sz w:val="20"/>
          <w:szCs w:val="20"/>
          <w:lang w:eastAsia="pl-PL"/>
          <w14:ligatures w14:val="none"/>
        </w:rPr>
        <w:t xml:space="preserve"> (jeżeli to wymagane),</w:t>
      </w:r>
    </w:p>
    <w:p w14:paraId="2ABD840F" w14:textId="7FF44572" w:rsidR="00097964" w:rsidRPr="00097964" w:rsidRDefault="000074C6" w:rsidP="00475ED7">
      <w:pPr>
        <w:pStyle w:val="Akapitzlist"/>
        <w:numPr>
          <w:ilvl w:val="0"/>
          <w:numId w:val="15"/>
        </w:numPr>
        <w:spacing w:after="0" w:line="240" w:lineRule="auto"/>
        <w:jc w:val="both"/>
        <w:rPr>
          <w:rFonts w:ascii="Open Sans" w:eastAsia="Times New Roman" w:hAnsi="Open Sans" w:cs="Open Sans"/>
          <w:sz w:val="20"/>
          <w:szCs w:val="20"/>
          <w:lang w:eastAsia="pl-PL"/>
        </w:rPr>
      </w:pPr>
      <w:r>
        <w:rPr>
          <w:rFonts w:ascii="Open Sans" w:eastAsia="Times New Roman" w:hAnsi="Open Sans" w:cs="Open Sans"/>
          <w:sz w:val="20"/>
          <w:szCs w:val="20"/>
          <w:lang w:eastAsia="pl-PL"/>
        </w:rPr>
        <w:t>W</w:t>
      </w:r>
      <w:r w:rsidR="00097964" w:rsidRPr="00DA54B0">
        <w:rPr>
          <w:rFonts w:ascii="Open Sans" w:eastAsia="Times New Roman" w:hAnsi="Open Sans" w:cs="Open Sans"/>
          <w:sz w:val="20"/>
          <w:szCs w:val="20"/>
          <w:lang w:eastAsia="pl-PL"/>
        </w:rPr>
        <w:t>ykonanie badań geotechnicznych i geologicznych gruntu wraz ze sporządzeniem dokumentacji z badań dla prawidłowego wykonania zadania,</w:t>
      </w:r>
      <w:r w:rsidR="00097964">
        <w:rPr>
          <w:rFonts w:ascii="Open Sans" w:eastAsia="Times New Roman" w:hAnsi="Open Sans" w:cs="Open Sans"/>
          <w:sz w:val="20"/>
          <w:szCs w:val="20"/>
          <w:lang w:eastAsia="pl-PL"/>
        </w:rPr>
        <w:t xml:space="preserve"> (jeżeli będzie to wymagane),</w:t>
      </w:r>
    </w:p>
    <w:p w14:paraId="55A987E4" w14:textId="77777777" w:rsidR="00B94FAF" w:rsidRDefault="00B94FAF" w:rsidP="00475ED7">
      <w:pPr>
        <w:pStyle w:val="Akapitzlist"/>
        <w:widowControl w:val="0"/>
        <w:numPr>
          <w:ilvl w:val="0"/>
          <w:numId w:val="1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Uzyskania niezbędnych wytycznych i warunków gestorów sieci (jeżeli to wymagane);</w:t>
      </w:r>
    </w:p>
    <w:p w14:paraId="35D55AC3" w14:textId="1E80AF03" w:rsidR="00680D79" w:rsidRPr="00923994" w:rsidRDefault="004260A3" w:rsidP="00475ED7">
      <w:pPr>
        <w:pStyle w:val="Akapitzlist"/>
        <w:widowControl w:val="0"/>
        <w:numPr>
          <w:ilvl w:val="0"/>
          <w:numId w:val="15"/>
        </w:numPr>
        <w:autoSpaceDE w:val="0"/>
        <w:autoSpaceDN w:val="0"/>
        <w:adjustRightInd w:val="0"/>
        <w:spacing w:after="0" w:line="240" w:lineRule="auto"/>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P</w:t>
      </w:r>
      <w:r w:rsidRPr="0014053B">
        <w:rPr>
          <w:rFonts w:ascii="Open Sans" w:eastAsia="Times New Roman" w:hAnsi="Open Sans" w:cs="Open Sans"/>
          <w:kern w:val="0"/>
          <w:sz w:val="20"/>
          <w:szCs w:val="20"/>
          <w:lang w:eastAsia="pl-PL"/>
          <w14:ligatures w14:val="none"/>
        </w:rPr>
        <w:t>ozyskanie wszystkich wymaganych prawem uzgodnień, pozwoleń</w:t>
      </w:r>
      <w:r>
        <w:rPr>
          <w:rFonts w:ascii="Open Sans" w:eastAsia="Times New Roman" w:hAnsi="Open Sans" w:cs="Open Sans"/>
          <w:kern w:val="0"/>
          <w:sz w:val="20"/>
          <w:szCs w:val="20"/>
          <w:lang w:eastAsia="pl-PL"/>
          <w14:ligatures w14:val="none"/>
        </w:rPr>
        <w:t xml:space="preserve"> </w:t>
      </w:r>
      <w:r w:rsidRPr="0014053B">
        <w:rPr>
          <w:rFonts w:ascii="Open Sans" w:eastAsia="Times New Roman" w:hAnsi="Open Sans" w:cs="Open Sans"/>
          <w:kern w:val="0"/>
          <w:sz w:val="20"/>
          <w:szCs w:val="20"/>
          <w:lang w:eastAsia="pl-PL"/>
          <w14:ligatures w14:val="none"/>
        </w:rPr>
        <w:t xml:space="preserve">oraz </w:t>
      </w:r>
      <w:r>
        <w:rPr>
          <w:rFonts w:ascii="Open Sans" w:eastAsia="Times New Roman" w:hAnsi="Open Sans" w:cs="Open Sans"/>
          <w:kern w:val="0"/>
          <w:sz w:val="20"/>
          <w:szCs w:val="20"/>
          <w:lang w:eastAsia="pl-PL"/>
          <w14:ligatures w14:val="none"/>
        </w:rPr>
        <w:t xml:space="preserve">ostatecznych </w:t>
      </w:r>
      <w:r w:rsidRPr="0014053B">
        <w:rPr>
          <w:rFonts w:ascii="Open Sans" w:eastAsia="Times New Roman" w:hAnsi="Open Sans" w:cs="Open Sans"/>
          <w:kern w:val="0"/>
          <w:sz w:val="20"/>
          <w:szCs w:val="20"/>
          <w:lang w:eastAsia="pl-PL"/>
          <w14:ligatures w14:val="none"/>
        </w:rPr>
        <w:t xml:space="preserve">decyzji administracyjnych niezbędnych do </w:t>
      </w:r>
      <w:r>
        <w:rPr>
          <w:rFonts w:ascii="Open Sans" w:eastAsia="Times New Roman" w:hAnsi="Open Sans" w:cs="Open Sans"/>
          <w:kern w:val="0"/>
          <w:sz w:val="20"/>
          <w:szCs w:val="20"/>
          <w:lang w:eastAsia="pl-PL"/>
          <w14:ligatures w14:val="none"/>
        </w:rPr>
        <w:t>realizacji robót;</w:t>
      </w:r>
    </w:p>
    <w:p w14:paraId="5E1FD7D3" w14:textId="22CF575D" w:rsidR="00A70998" w:rsidRPr="009F4863" w:rsidRDefault="00ED3E53" w:rsidP="00475ED7">
      <w:pPr>
        <w:pStyle w:val="Tekstpodstawowy8"/>
        <w:numPr>
          <w:ilvl w:val="0"/>
          <w:numId w:val="15"/>
        </w:numPr>
        <w:tabs>
          <w:tab w:val="left" w:pos="0"/>
        </w:tabs>
        <w:spacing w:line="240" w:lineRule="auto"/>
        <w:jc w:val="both"/>
        <w:rPr>
          <w:rFonts w:ascii="Open Sans" w:eastAsia="Times New Roman" w:hAnsi="Open Sans" w:cs="Open Sans"/>
          <w:sz w:val="20"/>
          <w:szCs w:val="20"/>
          <w:lang w:eastAsia="pl-PL"/>
        </w:rPr>
      </w:pPr>
      <w:r>
        <w:rPr>
          <w:rStyle w:val="Bodytext"/>
          <w:rFonts w:ascii="Open Sans" w:hAnsi="Open Sans" w:cs="Open Sans"/>
          <w:sz w:val="20"/>
          <w:szCs w:val="20"/>
        </w:rPr>
        <w:t xml:space="preserve">Opracowanie </w:t>
      </w:r>
      <w:r w:rsidR="00A70998">
        <w:rPr>
          <w:rStyle w:val="Bodytext"/>
          <w:rFonts w:ascii="Open Sans" w:hAnsi="Open Sans" w:cs="Open Sans"/>
          <w:sz w:val="20"/>
          <w:szCs w:val="20"/>
        </w:rPr>
        <w:t>projekt</w:t>
      </w:r>
      <w:r>
        <w:rPr>
          <w:rStyle w:val="Bodytext"/>
          <w:rFonts w:ascii="Open Sans" w:hAnsi="Open Sans" w:cs="Open Sans"/>
          <w:sz w:val="20"/>
          <w:szCs w:val="20"/>
        </w:rPr>
        <w:t>u</w:t>
      </w:r>
      <w:r w:rsidR="00A70998">
        <w:rPr>
          <w:rStyle w:val="Bodytext"/>
          <w:rFonts w:ascii="Open Sans" w:hAnsi="Open Sans" w:cs="Open Sans"/>
          <w:sz w:val="20"/>
          <w:szCs w:val="20"/>
        </w:rPr>
        <w:t xml:space="preserve"> budowlan</w:t>
      </w:r>
      <w:r>
        <w:rPr>
          <w:rStyle w:val="Bodytext"/>
          <w:rFonts w:ascii="Open Sans" w:hAnsi="Open Sans" w:cs="Open Sans"/>
          <w:sz w:val="20"/>
          <w:szCs w:val="20"/>
        </w:rPr>
        <w:t>ego</w:t>
      </w:r>
      <w:r w:rsidR="00A70998">
        <w:rPr>
          <w:rStyle w:val="Bodytext"/>
          <w:rFonts w:ascii="Open Sans" w:hAnsi="Open Sans" w:cs="Open Sans"/>
          <w:sz w:val="20"/>
          <w:szCs w:val="20"/>
        </w:rPr>
        <w:t xml:space="preserve"> </w:t>
      </w:r>
      <w:r w:rsidR="00066348">
        <w:rPr>
          <w:rStyle w:val="Bodytext"/>
          <w:rFonts w:ascii="Open Sans" w:hAnsi="Open Sans" w:cs="Open Sans"/>
          <w:sz w:val="20"/>
          <w:szCs w:val="20"/>
        </w:rPr>
        <w:t>(PZT,</w:t>
      </w:r>
      <w:r>
        <w:rPr>
          <w:rStyle w:val="Bodytext"/>
          <w:rFonts w:ascii="Open Sans" w:hAnsi="Open Sans" w:cs="Open Sans"/>
          <w:sz w:val="20"/>
          <w:szCs w:val="20"/>
        </w:rPr>
        <w:t xml:space="preserve"> </w:t>
      </w:r>
      <w:r w:rsidR="00066348">
        <w:rPr>
          <w:rStyle w:val="Bodytext"/>
          <w:rFonts w:ascii="Open Sans" w:hAnsi="Open Sans" w:cs="Open Sans"/>
          <w:sz w:val="20"/>
          <w:szCs w:val="20"/>
        </w:rPr>
        <w:t>PAB,</w:t>
      </w:r>
      <w:r>
        <w:rPr>
          <w:rStyle w:val="Bodytext"/>
          <w:rFonts w:ascii="Open Sans" w:hAnsi="Open Sans" w:cs="Open Sans"/>
          <w:sz w:val="20"/>
          <w:szCs w:val="20"/>
        </w:rPr>
        <w:t xml:space="preserve"> </w:t>
      </w:r>
      <w:r w:rsidR="00066348">
        <w:rPr>
          <w:rStyle w:val="Bodytext"/>
          <w:rFonts w:ascii="Open Sans" w:hAnsi="Open Sans" w:cs="Open Sans"/>
          <w:sz w:val="20"/>
          <w:szCs w:val="20"/>
        </w:rPr>
        <w:t>PT)</w:t>
      </w:r>
      <w:r>
        <w:rPr>
          <w:rStyle w:val="Bodytext"/>
          <w:rFonts w:ascii="Open Sans" w:hAnsi="Open Sans" w:cs="Open Sans"/>
          <w:sz w:val="20"/>
          <w:szCs w:val="20"/>
        </w:rPr>
        <w:t xml:space="preserve"> wraz </w:t>
      </w:r>
      <w:r w:rsidR="00066348">
        <w:rPr>
          <w:rStyle w:val="Bodytext"/>
          <w:rFonts w:ascii="Open Sans" w:hAnsi="Open Sans" w:cs="Open Sans"/>
          <w:sz w:val="20"/>
          <w:szCs w:val="20"/>
        </w:rPr>
        <w:t xml:space="preserve"> </w:t>
      </w:r>
      <w:r w:rsidR="00727D42" w:rsidRPr="00727D42">
        <w:rPr>
          <w:rFonts w:ascii="Open Sans" w:eastAsia="Times New Roman" w:hAnsi="Open Sans" w:cs="Open Sans"/>
          <w:sz w:val="20"/>
          <w:szCs w:val="20"/>
          <w:lang w:eastAsia="pl-PL"/>
        </w:rPr>
        <w:t>z wymaganymi uzgodnieniami niezbędnymi do uzyskania decyzji administracyjnej umożliwiającej realizację robót</w:t>
      </w:r>
      <w:r w:rsidR="00256C5C">
        <w:rPr>
          <w:rFonts w:ascii="Open Sans" w:eastAsia="Times New Roman" w:hAnsi="Open Sans" w:cs="Open Sans"/>
          <w:sz w:val="20"/>
          <w:szCs w:val="20"/>
          <w:lang w:eastAsia="pl-PL"/>
        </w:rPr>
        <w:t xml:space="preserve"> (</w:t>
      </w:r>
      <w:r w:rsidR="005C0F75" w:rsidRPr="005C0F75">
        <w:rPr>
          <w:rFonts w:ascii="Open Sans" w:eastAsia="Times New Roman" w:hAnsi="Open Sans" w:cs="Open Sans"/>
          <w:sz w:val="20"/>
          <w:szCs w:val="20"/>
          <w:lang w:eastAsia="pl-PL"/>
        </w:rPr>
        <w:t>zgłoszenie, pozwolenie na budowę)</w:t>
      </w:r>
      <w:r>
        <w:rPr>
          <w:rFonts w:ascii="Open Sans" w:eastAsia="Times New Roman" w:hAnsi="Open Sans" w:cs="Open Sans"/>
          <w:sz w:val="20"/>
          <w:szCs w:val="20"/>
          <w:lang w:eastAsia="pl-PL"/>
        </w:rPr>
        <w:t>,</w:t>
      </w:r>
      <w:r w:rsidR="009F4863">
        <w:rPr>
          <w:rFonts w:ascii="Open Sans" w:eastAsia="Times New Roman" w:hAnsi="Open Sans" w:cs="Open Sans"/>
          <w:sz w:val="20"/>
          <w:szCs w:val="20"/>
          <w:lang w:eastAsia="pl-PL"/>
        </w:rPr>
        <w:t xml:space="preserve"> </w:t>
      </w:r>
      <w:r w:rsidR="009F4863" w:rsidRPr="009F4863">
        <w:rPr>
          <w:rFonts w:ascii="Open Sans" w:eastAsia="Times New Roman" w:hAnsi="Open Sans" w:cs="Open Sans"/>
          <w:sz w:val="20"/>
          <w:szCs w:val="20"/>
          <w:lang w:eastAsia="pl-PL"/>
        </w:rPr>
        <w:t xml:space="preserve">oraz </w:t>
      </w:r>
      <w:r w:rsidR="009F4863" w:rsidRPr="009F4863">
        <w:rPr>
          <w:rFonts w:ascii="Open Sans" w:eastAsia="Times New Roman" w:hAnsi="Open Sans" w:cs="Open Sans"/>
          <w:b/>
          <w:bCs/>
          <w:sz w:val="20"/>
          <w:szCs w:val="20"/>
          <w:lang w:eastAsia="pl-PL"/>
        </w:rPr>
        <w:t>pozyskanie wymaganej decyzji administracyjnej</w:t>
      </w:r>
      <w:r w:rsidR="009F4863" w:rsidRPr="009F4863">
        <w:rPr>
          <w:rFonts w:ascii="Open Sans" w:eastAsia="Times New Roman" w:hAnsi="Open Sans" w:cs="Open Sans"/>
          <w:sz w:val="20"/>
          <w:szCs w:val="20"/>
          <w:lang w:eastAsia="pl-PL"/>
        </w:rPr>
        <w:t xml:space="preserve">, </w:t>
      </w:r>
    </w:p>
    <w:p w14:paraId="64C9BBF2" w14:textId="6B99867F" w:rsidR="00653836" w:rsidRPr="00653836" w:rsidRDefault="00ED3E53" w:rsidP="00475ED7">
      <w:pPr>
        <w:pStyle w:val="Tekstpodstawowy8"/>
        <w:numPr>
          <w:ilvl w:val="0"/>
          <w:numId w:val="15"/>
        </w:numPr>
        <w:tabs>
          <w:tab w:val="left" w:pos="0"/>
        </w:tabs>
        <w:spacing w:line="240" w:lineRule="auto"/>
        <w:jc w:val="both"/>
        <w:rPr>
          <w:rFonts w:ascii="Open Sans" w:hAnsi="Open Sans" w:cs="Open Sans"/>
          <w:sz w:val="20"/>
          <w:szCs w:val="20"/>
          <w:shd w:val="clear" w:color="auto" w:fill="FFFFFF"/>
        </w:rPr>
      </w:pPr>
      <w:r>
        <w:rPr>
          <w:rFonts w:ascii="Open Sans" w:eastAsia="Times New Roman" w:hAnsi="Open Sans" w:cs="Open Sans"/>
          <w:sz w:val="20"/>
          <w:szCs w:val="20"/>
          <w:lang w:eastAsia="pl-PL"/>
        </w:rPr>
        <w:lastRenderedPageBreak/>
        <w:t xml:space="preserve">Opracowanie </w:t>
      </w:r>
      <w:r w:rsidR="00CA6AF8">
        <w:rPr>
          <w:rFonts w:ascii="Open Sans" w:eastAsia="Times New Roman" w:hAnsi="Open Sans" w:cs="Open Sans"/>
          <w:sz w:val="20"/>
          <w:szCs w:val="20"/>
          <w:lang w:eastAsia="pl-PL"/>
        </w:rPr>
        <w:t>program</w:t>
      </w:r>
      <w:r>
        <w:rPr>
          <w:rFonts w:ascii="Open Sans" w:eastAsia="Times New Roman" w:hAnsi="Open Sans" w:cs="Open Sans"/>
          <w:sz w:val="20"/>
          <w:szCs w:val="20"/>
          <w:lang w:eastAsia="pl-PL"/>
        </w:rPr>
        <w:t>u</w:t>
      </w:r>
      <w:r w:rsidR="00CA6AF8">
        <w:rPr>
          <w:rFonts w:ascii="Open Sans" w:eastAsia="Times New Roman" w:hAnsi="Open Sans" w:cs="Open Sans"/>
          <w:sz w:val="20"/>
          <w:szCs w:val="20"/>
          <w:lang w:eastAsia="pl-PL"/>
        </w:rPr>
        <w:t xml:space="preserve"> prac konserwatorskich</w:t>
      </w:r>
      <w:r w:rsidR="00D055BC">
        <w:rPr>
          <w:rFonts w:ascii="Open Sans" w:eastAsia="Times New Roman" w:hAnsi="Open Sans" w:cs="Open Sans"/>
          <w:sz w:val="20"/>
          <w:szCs w:val="20"/>
          <w:lang w:eastAsia="pl-PL"/>
        </w:rPr>
        <w:t xml:space="preserve"> </w:t>
      </w:r>
      <w:r w:rsidR="001B31C3">
        <w:rPr>
          <w:rFonts w:ascii="Open Sans" w:eastAsia="Times New Roman" w:hAnsi="Open Sans" w:cs="Open Sans"/>
          <w:sz w:val="20"/>
          <w:szCs w:val="20"/>
          <w:lang w:eastAsia="pl-PL"/>
        </w:rPr>
        <w:t>(</w:t>
      </w:r>
      <w:r w:rsidR="00D055BC">
        <w:rPr>
          <w:rFonts w:ascii="Open Sans" w:eastAsia="Times New Roman" w:hAnsi="Open Sans" w:cs="Open Sans"/>
          <w:sz w:val="20"/>
          <w:szCs w:val="20"/>
          <w:lang w:eastAsia="pl-PL"/>
        </w:rPr>
        <w:t>jeżeli to</w:t>
      </w:r>
      <w:r w:rsidR="001B31C3">
        <w:rPr>
          <w:rFonts w:ascii="Open Sans" w:eastAsia="Times New Roman" w:hAnsi="Open Sans" w:cs="Open Sans"/>
          <w:sz w:val="20"/>
          <w:szCs w:val="20"/>
          <w:lang w:eastAsia="pl-PL"/>
        </w:rPr>
        <w:t xml:space="preserve"> wymagane)</w:t>
      </w:r>
      <w:r w:rsidR="00D055BC">
        <w:rPr>
          <w:rFonts w:ascii="Open Sans" w:eastAsia="Times New Roman" w:hAnsi="Open Sans" w:cs="Open Sans"/>
          <w:sz w:val="20"/>
          <w:szCs w:val="20"/>
          <w:lang w:eastAsia="pl-PL"/>
        </w:rPr>
        <w:t>,</w:t>
      </w:r>
    </w:p>
    <w:p w14:paraId="1830FFE6" w14:textId="4927D256" w:rsidR="00781F84" w:rsidRDefault="00ED2014" w:rsidP="00475ED7">
      <w:pPr>
        <w:pStyle w:val="Tekstpodstawowy8"/>
        <w:numPr>
          <w:ilvl w:val="0"/>
          <w:numId w:val="15"/>
        </w:numPr>
        <w:tabs>
          <w:tab w:val="left" w:pos="0"/>
        </w:tabs>
        <w:spacing w:line="240" w:lineRule="auto"/>
        <w:jc w:val="both"/>
        <w:rPr>
          <w:rStyle w:val="Bodytext"/>
          <w:rFonts w:ascii="Open Sans" w:hAnsi="Open Sans" w:cs="Open Sans"/>
          <w:sz w:val="20"/>
          <w:szCs w:val="20"/>
        </w:rPr>
      </w:pPr>
      <w:r>
        <w:rPr>
          <w:rFonts w:ascii="Open Sans" w:eastAsia="Times New Roman" w:hAnsi="Open Sans" w:cs="Open Sans"/>
          <w:sz w:val="20"/>
          <w:szCs w:val="20"/>
          <w:lang w:eastAsia="pl-PL"/>
        </w:rPr>
        <w:t>O</w:t>
      </w:r>
      <w:r w:rsidR="00781F84" w:rsidRPr="00DC6A63">
        <w:rPr>
          <w:rFonts w:ascii="Open Sans" w:eastAsia="Times New Roman" w:hAnsi="Open Sans" w:cs="Open Sans"/>
          <w:sz w:val="20"/>
          <w:szCs w:val="20"/>
          <w:lang w:eastAsia="pl-PL"/>
        </w:rPr>
        <w:t>pracowanie wniosków o uzyskanie decyzji - pozwolenia na prowadzenie prac / badań</w:t>
      </w:r>
      <w:r w:rsidR="00781F84">
        <w:rPr>
          <w:rFonts w:ascii="Open Sans" w:eastAsia="Times New Roman" w:hAnsi="Open Sans" w:cs="Open Sans"/>
          <w:sz w:val="20"/>
          <w:szCs w:val="20"/>
          <w:lang w:eastAsia="pl-PL"/>
        </w:rPr>
        <w:t xml:space="preserve"> </w:t>
      </w:r>
      <w:r w:rsidR="00781F84" w:rsidRPr="00DC6A63">
        <w:rPr>
          <w:rFonts w:ascii="Open Sans" w:eastAsia="Times New Roman" w:hAnsi="Open Sans" w:cs="Open Sans"/>
          <w:sz w:val="20"/>
          <w:szCs w:val="20"/>
          <w:lang w:eastAsia="pl-PL"/>
        </w:rPr>
        <w:t>archeologicznych do Pomorskiego Wojewódzkiego Konserwatora Zabytków i uzyskanie</w:t>
      </w:r>
      <w:r w:rsidR="00063710">
        <w:rPr>
          <w:rFonts w:ascii="Open Sans" w:eastAsia="Times New Roman" w:hAnsi="Open Sans" w:cs="Open Sans"/>
          <w:sz w:val="20"/>
          <w:szCs w:val="20"/>
          <w:lang w:eastAsia="pl-PL"/>
        </w:rPr>
        <w:t xml:space="preserve"> niezbędnych</w:t>
      </w:r>
      <w:r w:rsidR="00781F84" w:rsidRPr="00DC6A63">
        <w:rPr>
          <w:rFonts w:ascii="Open Sans" w:eastAsia="Times New Roman" w:hAnsi="Open Sans" w:cs="Open Sans"/>
          <w:sz w:val="20"/>
          <w:szCs w:val="20"/>
          <w:lang w:eastAsia="pl-PL"/>
        </w:rPr>
        <w:t xml:space="preserve"> decyzji,</w:t>
      </w:r>
    </w:p>
    <w:p w14:paraId="7F30C5CB" w14:textId="52F6397E" w:rsidR="00F45D28" w:rsidRDefault="00ED3E53" w:rsidP="00475ED7">
      <w:pPr>
        <w:pStyle w:val="Tekstpodstawowy8"/>
        <w:numPr>
          <w:ilvl w:val="0"/>
          <w:numId w:val="15"/>
        </w:numPr>
        <w:tabs>
          <w:tab w:val="left" w:pos="0"/>
        </w:tabs>
        <w:spacing w:line="240" w:lineRule="auto"/>
        <w:jc w:val="both"/>
        <w:rPr>
          <w:rStyle w:val="Bodytext"/>
          <w:rFonts w:ascii="Open Sans" w:hAnsi="Open Sans" w:cs="Open Sans"/>
          <w:sz w:val="20"/>
          <w:szCs w:val="20"/>
        </w:rPr>
      </w:pPr>
      <w:r>
        <w:rPr>
          <w:rStyle w:val="Bodytext"/>
          <w:rFonts w:ascii="Open Sans" w:hAnsi="Open Sans" w:cs="Open Sans"/>
          <w:sz w:val="20"/>
          <w:szCs w:val="20"/>
        </w:rPr>
        <w:t xml:space="preserve">Opracowanie </w:t>
      </w:r>
      <w:r w:rsidR="00F45D28">
        <w:rPr>
          <w:rStyle w:val="Bodytext"/>
          <w:rFonts w:ascii="Open Sans" w:hAnsi="Open Sans" w:cs="Open Sans"/>
          <w:sz w:val="20"/>
          <w:szCs w:val="20"/>
        </w:rPr>
        <w:t>projekt</w:t>
      </w:r>
      <w:r>
        <w:rPr>
          <w:rStyle w:val="Bodytext"/>
          <w:rFonts w:ascii="Open Sans" w:hAnsi="Open Sans" w:cs="Open Sans"/>
          <w:sz w:val="20"/>
          <w:szCs w:val="20"/>
        </w:rPr>
        <w:t>ów</w:t>
      </w:r>
      <w:r w:rsidR="00F45D28">
        <w:rPr>
          <w:rStyle w:val="Bodytext"/>
          <w:rFonts w:ascii="Open Sans" w:hAnsi="Open Sans" w:cs="Open Sans"/>
          <w:sz w:val="20"/>
          <w:szCs w:val="20"/>
        </w:rPr>
        <w:t xml:space="preserve"> wykonawczy</w:t>
      </w:r>
      <w:r>
        <w:rPr>
          <w:rStyle w:val="Bodytext"/>
          <w:rFonts w:ascii="Open Sans" w:hAnsi="Open Sans" w:cs="Open Sans"/>
          <w:sz w:val="20"/>
          <w:szCs w:val="20"/>
        </w:rPr>
        <w:t>ch</w:t>
      </w:r>
      <w:r w:rsidR="00E5248C">
        <w:rPr>
          <w:rStyle w:val="Bodytext"/>
          <w:rFonts w:ascii="Open Sans" w:hAnsi="Open Sans" w:cs="Open Sans"/>
          <w:sz w:val="20"/>
          <w:szCs w:val="20"/>
        </w:rPr>
        <w:t>,</w:t>
      </w:r>
    </w:p>
    <w:p w14:paraId="19C97424" w14:textId="58F108B6" w:rsidR="005C2149" w:rsidRPr="00887D18" w:rsidRDefault="005C2149" w:rsidP="00475ED7">
      <w:pPr>
        <w:pStyle w:val="Akapitzlist"/>
        <w:numPr>
          <w:ilvl w:val="0"/>
          <w:numId w:val="15"/>
        </w:numPr>
        <w:spacing w:after="0" w:line="240" w:lineRule="auto"/>
        <w:jc w:val="both"/>
        <w:rPr>
          <w:rFonts w:ascii="Open Sans" w:eastAsia="Times New Roman" w:hAnsi="Open Sans" w:cs="Open Sans"/>
          <w:sz w:val="20"/>
          <w:szCs w:val="20"/>
          <w:lang w:eastAsia="pl-PL"/>
        </w:rPr>
      </w:pPr>
      <w:r>
        <w:rPr>
          <w:rFonts w:ascii="Open Sans" w:eastAsia="Times New Roman" w:hAnsi="Open Sans" w:cs="Open Sans"/>
          <w:sz w:val="20"/>
          <w:szCs w:val="20"/>
          <w:lang w:eastAsia="pl-PL"/>
        </w:rPr>
        <w:t>O</w:t>
      </w:r>
      <w:r w:rsidRPr="00887D18">
        <w:rPr>
          <w:rFonts w:ascii="Open Sans" w:eastAsia="Times New Roman" w:hAnsi="Open Sans" w:cs="Open Sans"/>
          <w:sz w:val="20"/>
          <w:szCs w:val="20"/>
          <w:lang w:eastAsia="pl-PL"/>
        </w:rPr>
        <w:t>pracowanie przedmiarów robót,</w:t>
      </w:r>
    </w:p>
    <w:p w14:paraId="60793E5A" w14:textId="2F7D1D0C" w:rsidR="005C2149" w:rsidRPr="00887D18" w:rsidRDefault="005C2149" w:rsidP="00475ED7">
      <w:pPr>
        <w:pStyle w:val="Akapitzlist"/>
        <w:numPr>
          <w:ilvl w:val="0"/>
          <w:numId w:val="15"/>
        </w:numPr>
        <w:spacing w:after="0" w:line="240" w:lineRule="auto"/>
        <w:jc w:val="both"/>
        <w:rPr>
          <w:rFonts w:ascii="Open Sans" w:eastAsia="Times New Roman" w:hAnsi="Open Sans" w:cs="Open Sans"/>
          <w:sz w:val="20"/>
          <w:szCs w:val="20"/>
          <w:lang w:eastAsia="pl-PL"/>
        </w:rPr>
      </w:pPr>
      <w:r>
        <w:rPr>
          <w:rFonts w:ascii="Open Sans" w:eastAsia="Times New Roman" w:hAnsi="Open Sans" w:cs="Open Sans"/>
          <w:sz w:val="20"/>
          <w:szCs w:val="20"/>
          <w:lang w:eastAsia="pl-PL"/>
        </w:rPr>
        <w:t>O</w:t>
      </w:r>
      <w:r w:rsidRPr="00887D18">
        <w:rPr>
          <w:rFonts w:ascii="Open Sans" w:eastAsia="Times New Roman" w:hAnsi="Open Sans" w:cs="Open Sans"/>
          <w:sz w:val="20"/>
          <w:szCs w:val="20"/>
          <w:lang w:eastAsia="pl-PL"/>
        </w:rPr>
        <w:t>pracowanie kosztorysu inwestorskiego,</w:t>
      </w:r>
    </w:p>
    <w:p w14:paraId="23FD93B1" w14:textId="09689781" w:rsidR="00B606EB" w:rsidRPr="00E03696" w:rsidRDefault="005C2149" w:rsidP="00475ED7">
      <w:pPr>
        <w:pStyle w:val="Akapitzlist"/>
        <w:numPr>
          <w:ilvl w:val="0"/>
          <w:numId w:val="15"/>
        </w:numPr>
        <w:spacing w:after="0" w:line="240" w:lineRule="auto"/>
        <w:jc w:val="both"/>
        <w:rPr>
          <w:rStyle w:val="Bodytext"/>
          <w:rFonts w:ascii="Open Sans" w:eastAsia="Times New Roman" w:hAnsi="Open Sans" w:cs="Open Sans"/>
          <w:sz w:val="20"/>
          <w:szCs w:val="20"/>
          <w:shd w:val="clear" w:color="auto" w:fill="auto"/>
          <w:lang w:eastAsia="pl-PL"/>
        </w:rPr>
      </w:pPr>
      <w:r>
        <w:rPr>
          <w:rFonts w:ascii="Open Sans" w:eastAsia="Times New Roman" w:hAnsi="Open Sans" w:cs="Open Sans"/>
          <w:sz w:val="20"/>
          <w:szCs w:val="20"/>
          <w:lang w:eastAsia="pl-PL"/>
        </w:rPr>
        <w:t>O</w:t>
      </w:r>
      <w:r w:rsidRPr="00887D18">
        <w:rPr>
          <w:rFonts w:ascii="Open Sans" w:eastAsia="Times New Roman" w:hAnsi="Open Sans" w:cs="Open Sans"/>
          <w:sz w:val="20"/>
          <w:szCs w:val="20"/>
          <w:lang w:eastAsia="pl-PL"/>
        </w:rPr>
        <w:t>pracowanie specyfikacji technicznej wykonania i odbioru robót</w:t>
      </w:r>
      <w:r>
        <w:rPr>
          <w:rFonts w:ascii="Open Sans" w:eastAsia="Times New Roman" w:hAnsi="Open Sans" w:cs="Open Sans"/>
          <w:sz w:val="20"/>
          <w:szCs w:val="20"/>
          <w:lang w:eastAsia="pl-PL"/>
        </w:rPr>
        <w:t>,</w:t>
      </w:r>
    </w:p>
    <w:p w14:paraId="25FD0AA2" w14:textId="108E81A9" w:rsidR="00820021" w:rsidRDefault="00ED2014" w:rsidP="00475ED7">
      <w:pPr>
        <w:pStyle w:val="Akapitzlist"/>
        <w:numPr>
          <w:ilvl w:val="0"/>
          <w:numId w:val="15"/>
        </w:numPr>
        <w:spacing w:after="0" w:line="240" w:lineRule="auto"/>
        <w:jc w:val="both"/>
        <w:rPr>
          <w:rFonts w:ascii="Open Sans" w:eastAsia="Times New Roman" w:hAnsi="Open Sans" w:cs="Open Sans"/>
          <w:sz w:val="20"/>
          <w:szCs w:val="20"/>
          <w:lang w:eastAsia="pl-PL"/>
        </w:rPr>
      </w:pPr>
      <w:r>
        <w:rPr>
          <w:rFonts w:ascii="Open Sans" w:eastAsia="Times New Roman" w:hAnsi="Open Sans" w:cs="Open Sans"/>
          <w:sz w:val="20"/>
          <w:szCs w:val="20"/>
          <w:lang w:eastAsia="pl-PL"/>
        </w:rPr>
        <w:t>W</w:t>
      </w:r>
      <w:r w:rsidR="00820021" w:rsidRPr="00887D18">
        <w:rPr>
          <w:rFonts w:ascii="Open Sans" w:eastAsia="Times New Roman" w:hAnsi="Open Sans" w:cs="Open Sans"/>
          <w:sz w:val="20"/>
          <w:szCs w:val="20"/>
          <w:lang w:eastAsia="pl-PL"/>
        </w:rPr>
        <w:t>ykonanie niewymienionych opracowań projektowych, zgodnie z wymaganiami jednostek opiniujących, niewykraczających jednak poza przedmiot umowy,</w:t>
      </w:r>
    </w:p>
    <w:p w14:paraId="63F85298" w14:textId="77777777" w:rsidR="00053F49" w:rsidRDefault="00053F49" w:rsidP="00053F49">
      <w:pPr>
        <w:pStyle w:val="Akapitzlist"/>
        <w:spacing w:after="0" w:line="240" w:lineRule="auto"/>
        <w:jc w:val="both"/>
        <w:rPr>
          <w:rFonts w:ascii="Open Sans" w:eastAsia="Times New Roman" w:hAnsi="Open Sans" w:cs="Open Sans"/>
          <w:sz w:val="20"/>
          <w:szCs w:val="20"/>
          <w:lang w:eastAsia="pl-PL"/>
        </w:rPr>
      </w:pPr>
    </w:p>
    <w:p w14:paraId="2AFF200D" w14:textId="7088F74F" w:rsidR="00053F49" w:rsidRPr="00053F49" w:rsidRDefault="00053F49" w:rsidP="00053F49">
      <w:pPr>
        <w:spacing w:after="0" w:line="240" w:lineRule="auto"/>
        <w:jc w:val="both"/>
        <w:rPr>
          <w:rFonts w:ascii="Open Sans" w:eastAsia="Times New Roman" w:hAnsi="Open Sans" w:cs="Open Sans"/>
          <w:sz w:val="20"/>
          <w:szCs w:val="20"/>
          <w:lang w:eastAsia="pl-PL"/>
        </w:rPr>
      </w:pPr>
      <w:r w:rsidRPr="00053F49">
        <w:rPr>
          <w:rFonts w:ascii="Open Sans" w:eastAsia="Times New Roman" w:hAnsi="Open Sans" w:cs="Open Sans"/>
          <w:sz w:val="20"/>
          <w:szCs w:val="20"/>
          <w:lang w:eastAsia="pl-PL"/>
        </w:rPr>
        <w:t>Do obowiązków Wykonawcy należy również pełnienie nadzoru autorskiego w czasie realizacji robót budowlanych.</w:t>
      </w:r>
    </w:p>
    <w:p w14:paraId="13EC8093" w14:textId="77777777" w:rsidR="00817E8C" w:rsidRDefault="00817E8C" w:rsidP="005F0F7C">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5253C452" w14:textId="77777777" w:rsidR="00817E8C" w:rsidRDefault="00817E8C" w:rsidP="00475ED7">
      <w:pPr>
        <w:pStyle w:val="Akapitzlist"/>
        <w:widowControl w:val="0"/>
        <w:numPr>
          <w:ilvl w:val="1"/>
          <w:numId w:val="1"/>
        </w:numPr>
        <w:spacing w:line="240" w:lineRule="auto"/>
        <w:jc w:val="both"/>
        <w:rPr>
          <w:rFonts w:ascii="Open Sans" w:eastAsia="Times New Roman" w:hAnsi="Open Sans" w:cs="Open Sans"/>
          <w:b/>
          <w:bCs/>
          <w:kern w:val="0"/>
          <w:sz w:val="20"/>
          <w:szCs w:val="20"/>
          <w:lang w:eastAsia="pl-PL"/>
          <w14:ligatures w14:val="none"/>
        </w:rPr>
      </w:pPr>
      <w:r w:rsidRPr="00817E8C">
        <w:rPr>
          <w:rFonts w:ascii="Open Sans" w:eastAsia="Times New Roman" w:hAnsi="Open Sans" w:cs="Open Sans"/>
          <w:b/>
          <w:bCs/>
          <w:kern w:val="0"/>
          <w:sz w:val="20"/>
          <w:szCs w:val="20"/>
          <w:lang w:eastAsia="pl-PL"/>
          <w14:ligatures w14:val="none"/>
        </w:rPr>
        <w:t xml:space="preserve">Uwarunkowania przedmiotu zamówienia i zobowiązania Wykonawcy </w:t>
      </w:r>
    </w:p>
    <w:p w14:paraId="2A5F1508" w14:textId="1B27D833" w:rsidR="00817E8C" w:rsidRPr="00817E8C" w:rsidRDefault="00817E8C" w:rsidP="00817E8C">
      <w:pPr>
        <w:widowControl w:val="0"/>
        <w:spacing w:line="240" w:lineRule="auto"/>
        <w:jc w:val="both"/>
        <w:rPr>
          <w:rFonts w:ascii="Open Sans" w:eastAsia="Times New Roman" w:hAnsi="Open Sans" w:cs="Open Sans"/>
          <w:b/>
          <w:bCs/>
          <w:kern w:val="0"/>
          <w:sz w:val="20"/>
          <w:szCs w:val="20"/>
          <w:lang w:eastAsia="pl-PL"/>
          <w14:ligatures w14:val="none"/>
        </w:rPr>
      </w:pPr>
      <w:r w:rsidRPr="00817E8C">
        <w:rPr>
          <w:rFonts w:ascii="Open Sans" w:eastAsia="Times New Roman" w:hAnsi="Open Sans" w:cs="Open Sans"/>
          <w:kern w:val="0"/>
          <w:sz w:val="20"/>
          <w:szCs w:val="20"/>
          <w:lang w:eastAsia="pl-PL"/>
          <w14:ligatures w14:val="none"/>
        </w:rPr>
        <w:t>Program funkcjonalno – użytkowy określa wymagania dotyczące zaprojektowania, realizacji i przekazania w użytkowanie wszystkich elementów opisanych w niniejszym dokumencie. Wykonawca podejmujący się realizacji przedmiotu zamówienia zobowiązany będzie</w:t>
      </w:r>
      <w:r>
        <w:rPr>
          <w:rFonts w:ascii="Open Sans" w:eastAsia="Times New Roman" w:hAnsi="Open Sans" w:cs="Open Sans"/>
          <w:kern w:val="0"/>
          <w:sz w:val="20"/>
          <w:szCs w:val="20"/>
          <w:lang w:eastAsia="pl-PL"/>
          <w14:ligatures w14:val="none"/>
        </w:rPr>
        <w:t xml:space="preserve"> między innymi</w:t>
      </w:r>
      <w:r w:rsidRPr="00817E8C">
        <w:rPr>
          <w:rFonts w:ascii="Open Sans" w:eastAsia="Times New Roman" w:hAnsi="Open Sans" w:cs="Open Sans"/>
          <w:kern w:val="0"/>
          <w:sz w:val="20"/>
          <w:szCs w:val="20"/>
          <w:lang w:eastAsia="pl-PL"/>
          <w14:ligatures w14:val="none"/>
        </w:rPr>
        <w:t xml:space="preserve"> do: </w:t>
      </w:r>
    </w:p>
    <w:p w14:paraId="1CB69B64" w14:textId="7D8A45CD" w:rsidR="00817E8C" w:rsidRPr="00817E8C" w:rsidRDefault="00817E8C"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sidRPr="00817E8C">
        <w:rPr>
          <w:rFonts w:ascii="Open Sans" w:eastAsia="Times New Roman" w:hAnsi="Open Sans" w:cs="Open Sans"/>
          <w:kern w:val="0"/>
          <w:sz w:val="20"/>
          <w:szCs w:val="20"/>
          <w:lang w:eastAsia="pl-PL"/>
          <w14:ligatures w14:val="none"/>
        </w:rPr>
        <w:t>Wykonani</w:t>
      </w:r>
      <w:r w:rsidR="00A8666F">
        <w:rPr>
          <w:rFonts w:ascii="Open Sans" w:eastAsia="Times New Roman" w:hAnsi="Open Sans" w:cs="Open Sans"/>
          <w:kern w:val="0"/>
          <w:sz w:val="20"/>
          <w:szCs w:val="20"/>
          <w:lang w:eastAsia="pl-PL"/>
          <w14:ligatures w14:val="none"/>
        </w:rPr>
        <w:t>a</w:t>
      </w:r>
      <w:r w:rsidRPr="00817E8C">
        <w:rPr>
          <w:rFonts w:ascii="Open Sans" w:eastAsia="Times New Roman" w:hAnsi="Open Sans" w:cs="Open Sans"/>
          <w:kern w:val="0"/>
          <w:sz w:val="20"/>
          <w:szCs w:val="20"/>
          <w:lang w:eastAsia="pl-PL"/>
          <w14:ligatures w14:val="none"/>
        </w:rPr>
        <w:t xml:space="preserve"> aktualnych map zasadniczych w skali 1:500 wraz z uzbrojeniem terenu do celów projektowych i ich aktualizacji, gdy będzie to niezbędne, </w:t>
      </w:r>
    </w:p>
    <w:p w14:paraId="247409BF" w14:textId="15674B3A" w:rsidR="00817E8C" w:rsidRPr="00817E8C" w:rsidRDefault="00817E8C"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sidRPr="00817E8C">
        <w:rPr>
          <w:rFonts w:ascii="Open Sans" w:eastAsia="Times New Roman" w:hAnsi="Open Sans" w:cs="Open Sans"/>
          <w:kern w:val="0"/>
          <w:sz w:val="20"/>
          <w:szCs w:val="20"/>
          <w:lang w:eastAsia="pl-PL"/>
          <w14:ligatures w14:val="none"/>
        </w:rPr>
        <w:t>Wykonani</w:t>
      </w:r>
      <w:r w:rsidR="00A8666F">
        <w:rPr>
          <w:rFonts w:ascii="Open Sans" w:eastAsia="Times New Roman" w:hAnsi="Open Sans" w:cs="Open Sans"/>
          <w:kern w:val="0"/>
          <w:sz w:val="20"/>
          <w:szCs w:val="20"/>
          <w:lang w:eastAsia="pl-PL"/>
          <w14:ligatures w14:val="none"/>
        </w:rPr>
        <w:t>a</w:t>
      </w:r>
      <w:r w:rsidRPr="00817E8C">
        <w:rPr>
          <w:rFonts w:ascii="Open Sans" w:eastAsia="Times New Roman" w:hAnsi="Open Sans" w:cs="Open Sans"/>
          <w:kern w:val="0"/>
          <w:sz w:val="20"/>
          <w:szCs w:val="20"/>
          <w:lang w:eastAsia="pl-PL"/>
          <w14:ligatures w14:val="none"/>
        </w:rPr>
        <w:t xml:space="preserve"> inwentaryzacji terenu i obiektów, inwentaryzacji zieleni, </w:t>
      </w:r>
    </w:p>
    <w:p w14:paraId="12A6A3A1" w14:textId="240725BB" w:rsidR="00817E8C" w:rsidRPr="00817E8C" w:rsidRDefault="00817E8C"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sidRPr="00817E8C">
        <w:rPr>
          <w:rFonts w:ascii="Open Sans" w:eastAsia="Times New Roman" w:hAnsi="Open Sans" w:cs="Open Sans"/>
          <w:kern w:val="0"/>
          <w:sz w:val="20"/>
          <w:szCs w:val="20"/>
          <w:lang w:eastAsia="pl-PL"/>
          <w14:ligatures w14:val="none"/>
        </w:rPr>
        <w:t>Wykonani</w:t>
      </w:r>
      <w:r w:rsidR="00A8666F">
        <w:rPr>
          <w:rFonts w:ascii="Open Sans" w:eastAsia="Times New Roman" w:hAnsi="Open Sans" w:cs="Open Sans"/>
          <w:kern w:val="0"/>
          <w:sz w:val="20"/>
          <w:szCs w:val="20"/>
          <w:lang w:eastAsia="pl-PL"/>
          <w14:ligatures w14:val="none"/>
        </w:rPr>
        <w:t>a</w:t>
      </w:r>
      <w:r w:rsidRPr="00817E8C">
        <w:rPr>
          <w:rFonts w:ascii="Open Sans" w:eastAsia="Times New Roman" w:hAnsi="Open Sans" w:cs="Open Sans"/>
          <w:kern w:val="0"/>
          <w:sz w:val="20"/>
          <w:szCs w:val="20"/>
          <w:lang w:eastAsia="pl-PL"/>
          <w14:ligatures w14:val="none"/>
        </w:rPr>
        <w:t xml:space="preserve"> operatu dendrologicznego (o ile będzie to wymagane); </w:t>
      </w:r>
    </w:p>
    <w:p w14:paraId="1DE016A8" w14:textId="7C409BD2" w:rsidR="00817E8C" w:rsidRPr="00817E8C" w:rsidRDefault="00A8666F"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W</w:t>
      </w:r>
      <w:r w:rsidR="00817E8C" w:rsidRPr="00817E8C">
        <w:rPr>
          <w:rFonts w:ascii="Open Sans" w:eastAsia="Times New Roman" w:hAnsi="Open Sans" w:cs="Open Sans"/>
          <w:kern w:val="0"/>
          <w:sz w:val="20"/>
          <w:szCs w:val="20"/>
          <w:lang w:eastAsia="pl-PL"/>
          <w14:ligatures w14:val="none"/>
        </w:rPr>
        <w:t>ystąpieni</w:t>
      </w:r>
      <w:r>
        <w:rPr>
          <w:rFonts w:ascii="Open Sans" w:eastAsia="Times New Roman" w:hAnsi="Open Sans" w:cs="Open Sans"/>
          <w:kern w:val="0"/>
          <w:sz w:val="20"/>
          <w:szCs w:val="20"/>
          <w:lang w:eastAsia="pl-PL"/>
          <w14:ligatures w14:val="none"/>
        </w:rPr>
        <w:t>a</w:t>
      </w:r>
      <w:r w:rsidR="00817E8C" w:rsidRPr="00817E8C">
        <w:rPr>
          <w:rFonts w:ascii="Open Sans" w:eastAsia="Times New Roman" w:hAnsi="Open Sans" w:cs="Open Sans"/>
          <w:kern w:val="0"/>
          <w:sz w:val="20"/>
          <w:szCs w:val="20"/>
          <w:lang w:eastAsia="pl-PL"/>
          <w14:ligatures w14:val="none"/>
        </w:rPr>
        <w:t xml:space="preserve"> o warunki techniczne do gestorów infrastruktury technicznej w zakresie projektowanych rozwiązań (jeżeli to niezbędne), </w:t>
      </w:r>
    </w:p>
    <w:p w14:paraId="38D1E33A" w14:textId="701E928A" w:rsidR="00817E8C" w:rsidRPr="00817E8C" w:rsidRDefault="00817E8C"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sidRPr="00817E8C">
        <w:rPr>
          <w:rFonts w:ascii="Open Sans" w:eastAsia="Times New Roman" w:hAnsi="Open Sans" w:cs="Open Sans"/>
          <w:kern w:val="0"/>
          <w:sz w:val="20"/>
          <w:szCs w:val="20"/>
          <w:lang w:eastAsia="pl-PL"/>
          <w14:ligatures w14:val="none"/>
        </w:rPr>
        <w:t xml:space="preserve">Opracowanie dokumentacji projektowej w formie planów, rysunków lub innych dokumentów umożliwiających jednoznaczne określenie rodzaju i zakresu robót budowlanych, dokładną lokalizację i uwarunkowania ich wykonania. Projekty budowlane i wykonawcze muszą być przedstawione do akceptacji Zamawiającemu; </w:t>
      </w:r>
    </w:p>
    <w:p w14:paraId="67070AC0" w14:textId="79BBC477" w:rsidR="00817E8C" w:rsidRPr="00817E8C" w:rsidRDefault="00A8666F"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P</w:t>
      </w:r>
      <w:r w:rsidR="00817E8C" w:rsidRPr="00817E8C">
        <w:rPr>
          <w:rFonts w:ascii="Open Sans" w:eastAsia="Times New Roman" w:hAnsi="Open Sans" w:cs="Open Sans"/>
          <w:kern w:val="0"/>
          <w:sz w:val="20"/>
          <w:szCs w:val="20"/>
          <w:lang w:eastAsia="pl-PL"/>
          <w14:ligatures w14:val="none"/>
        </w:rPr>
        <w:t xml:space="preserve">rzygotowania niezbędnych materiałów (opracowań, załączników, wniosków) niezbędnych do uzyskania wymaganych uzgodnień, opinii i decyzji administracyjnych, </w:t>
      </w:r>
    </w:p>
    <w:p w14:paraId="14344A0F" w14:textId="79B3919F" w:rsidR="00817E8C" w:rsidRPr="00817E8C" w:rsidRDefault="00A8666F"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O</w:t>
      </w:r>
      <w:r w:rsidR="00817E8C" w:rsidRPr="00817E8C">
        <w:rPr>
          <w:rFonts w:ascii="Open Sans" w:eastAsia="Times New Roman" w:hAnsi="Open Sans" w:cs="Open Sans"/>
          <w:kern w:val="0"/>
          <w:sz w:val="20"/>
          <w:szCs w:val="20"/>
          <w:lang w:eastAsia="pl-PL"/>
          <w14:ligatures w14:val="none"/>
        </w:rPr>
        <w:t xml:space="preserve">pracowania niezbędnych programów prac konserwatorskich, </w:t>
      </w:r>
    </w:p>
    <w:p w14:paraId="3509E0EA" w14:textId="3D27FE7A" w:rsidR="00817E8C" w:rsidRPr="00817E8C" w:rsidRDefault="00A8666F"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W</w:t>
      </w:r>
      <w:r w:rsidR="00817E8C" w:rsidRPr="00817E8C">
        <w:rPr>
          <w:rFonts w:ascii="Open Sans" w:eastAsia="Times New Roman" w:hAnsi="Open Sans" w:cs="Open Sans"/>
          <w:kern w:val="0"/>
          <w:sz w:val="20"/>
          <w:szCs w:val="20"/>
          <w:lang w:eastAsia="pl-PL"/>
          <w14:ligatures w14:val="none"/>
        </w:rPr>
        <w:t xml:space="preserve">ykonania lub uzyskania innych materiałów i danych wyjściowych do projektowania niezbędnych dla prawidłowego wykonania przedmiotu zamówienia, w tym dot. usunięcia kolizji z istniejącym uzbrojeniem, (jeżeli będzie to wymagane), </w:t>
      </w:r>
    </w:p>
    <w:p w14:paraId="57064514" w14:textId="2001CE16" w:rsidR="00817E8C" w:rsidRPr="00817E8C" w:rsidRDefault="00A8666F"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U</w:t>
      </w:r>
      <w:r w:rsidR="00817E8C" w:rsidRPr="00817E8C">
        <w:rPr>
          <w:rFonts w:ascii="Open Sans" w:eastAsia="Times New Roman" w:hAnsi="Open Sans" w:cs="Open Sans"/>
          <w:kern w:val="0"/>
          <w:sz w:val="20"/>
          <w:szCs w:val="20"/>
          <w:lang w:eastAsia="pl-PL"/>
          <w14:ligatures w14:val="none"/>
        </w:rPr>
        <w:t xml:space="preserve">zyskania niezbędnych uzgodnień, opinii, zgłoszeń i decyzji administracyjnych niezbędnych do realizacji inwestycji i ich aktualizacji, </w:t>
      </w:r>
    </w:p>
    <w:p w14:paraId="2694E277" w14:textId="7D56B411" w:rsidR="00817E8C" w:rsidRPr="00817E8C" w:rsidRDefault="00A8666F"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U</w:t>
      </w:r>
      <w:r w:rsidR="00817E8C" w:rsidRPr="00817E8C">
        <w:rPr>
          <w:rFonts w:ascii="Open Sans" w:eastAsia="Times New Roman" w:hAnsi="Open Sans" w:cs="Open Sans"/>
          <w:kern w:val="0"/>
          <w:sz w:val="20"/>
          <w:szCs w:val="20"/>
          <w:lang w:eastAsia="pl-PL"/>
          <w14:ligatures w14:val="none"/>
        </w:rPr>
        <w:t xml:space="preserve">zyskania wypisów i wyrysów z miejscowych planów zagospodarowania przestrzennego, </w:t>
      </w:r>
    </w:p>
    <w:p w14:paraId="38C0ACAC" w14:textId="747B30A6" w:rsidR="00817E8C" w:rsidRPr="00817E8C" w:rsidRDefault="00A8666F" w:rsidP="00475ED7">
      <w:pPr>
        <w:pStyle w:val="Akapitzlist"/>
        <w:widowControl w:val="0"/>
        <w:numPr>
          <w:ilvl w:val="1"/>
          <w:numId w:val="27"/>
        </w:numPr>
        <w:spacing w:after="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U</w:t>
      </w:r>
      <w:r w:rsidR="00817E8C" w:rsidRPr="00817E8C">
        <w:rPr>
          <w:rFonts w:ascii="Open Sans" w:eastAsia="Times New Roman" w:hAnsi="Open Sans" w:cs="Open Sans"/>
          <w:kern w:val="0"/>
          <w:sz w:val="20"/>
          <w:szCs w:val="20"/>
          <w:lang w:eastAsia="pl-PL"/>
          <w14:ligatures w14:val="none"/>
        </w:rPr>
        <w:t xml:space="preserve">zyskania wypisów i wyrysów z ewidencji gruntów i budynków, </w:t>
      </w:r>
    </w:p>
    <w:p w14:paraId="05DCBD1E" w14:textId="77777777" w:rsid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U</w:t>
      </w:r>
      <w:r w:rsidR="00817E8C" w:rsidRPr="00817E8C">
        <w:rPr>
          <w:rFonts w:ascii="Open Sans" w:eastAsia="Times New Roman" w:hAnsi="Open Sans" w:cs="Open Sans"/>
          <w:kern w:val="0"/>
          <w:sz w:val="20"/>
          <w:szCs w:val="20"/>
          <w:lang w:eastAsia="pl-PL"/>
          <w14:ligatures w14:val="none"/>
        </w:rPr>
        <w:t>zyskania zgód właścicieli nieruchomości prywatnych w przypadku zaistnienia konieczności,</w:t>
      </w:r>
    </w:p>
    <w:p w14:paraId="31F45C4D" w14:textId="52DC0DEC"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A8666F">
        <w:rPr>
          <w:rFonts w:ascii="Open Sans" w:eastAsia="Times New Roman" w:hAnsi="Open Sans" w:cs="Open Sans"/>
          <w:kern w:val="0"/>
          <w:sz w:val="20"/>
          <w:szCs w:val="20"/>
          <w:lang w:eastAsia="pl-PL"/>
          <w14:ligatures w14:val="none"/>
        </w:rPr>
        <w:t xml:space="preserve">Dokumentacja określająca przedmiot zamówienia winna odpowiadać przepisom prawa i polskim normom oraz stanowić podstawę do uzyskania wszelkich wymaganych uzgodnień i decyzji administracyjnych celem realizacji przedmiotu zamówienia w pełnym zakresie oraz w sposób nadający się do eksploatacji i bez wad. Brak wyszczególnienia w niniejszych wymaganiach jakiegokolwiek z obowiązujących aktów prawnych nie zwalnia Wykonawcy od ich stosowania; </w:t>
      </w:r>
    </w:p>
    <w:p w14:paraId="6E97A0A6" w14:textId="77777777" w:rsid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A8666F">
        <w:rPr>
          <w:rFonts w:ascii="Open Sans" w:eastAsia="Times New Roman" w:hAnsi="Open Sans" w:cs="Open Sans"/>
          <w:kern w:val="0"/>
          <w:sz w:val="20"/>
          <w:szCs w:val="20"/>
          <w:lang w:eastAsia="pl-PL"/>
          <w14:ligatures w14:val="none"/>
        </w:rPr>
        <w:t xml:space="preserve">Dokumentacja stanowiąca przedmiot zamówienia winna odpowiadać aktualnym na dzień jej </w:t>
      </w:r>
      <w:r w:rsidRPr="00A8666F">
        <w:rPr>
          <w:rFonts w:ascii="Open Sans" w:eastAsia="Times New Roman" w:hAnsi="Open Sans" w:cs="Open Sans"/>
          <w:kern w:val="0"/>
          <w:sz w:val="20"/>
          <w:szCs w:val="20"/>
          <w:lang w:eastAsia="pl-PL"/>
          <w14:ligatures w14:val="none"/>
        </w:rPr>
        <w:lastRenderedPageBreak/>
        <w:t xml:space="preserve">przekazania Zamawiającemu przepisom i normom, a także wymaganiom technicznym niezbędnym do przygotowania i przeprowadzenia w sposób prawidłowy postępowania o udzielenie zamówienia publicznego oraz wykonania zadania inwestycyjnego w pełnym zakresie oraz w sposób nadający się do eksploatacji i bez wad. </w:t>
      </w:r>
    </w:p>
    <w:p w14:paraId="16E3F584" w14:textId="77777777" w:rsid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A8666F">
        <w:rPr>
          <w:rFonts w:ascii="Open Sans" w:eastAsia="Times New Roman" w:hAnsi="Open Sans" w:cs="Open Sans"/>
          <w:kern w:val="0"/>
          <w:sz w:val="20"/>
          <w:szCs w:val="20"/>
          <w:lang w:eastAsia="pl-PL"/>
          <w14:ligatures w14:val="none"/>
        </w:rPr>
        <w:t xml:space="preserve">Zamawiający zastrzega sobie prawo wglądu do projektu budowlanego i projektu wykonawczego oraz weryfikacji zawartych w nich danych pod względem zgodności z umową i programem funkcjonalno–użytkowym przed uzyskaniem decyzji administracyjnych lub skierowaniem projektu do realizacji. </w:t>
      </w:r>
    </w:p>
    <w:p w14:paraId="410344FD" w14:textId="77777777" w:rsid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A8666F">
        <w:rPr>
          <w:rFonts w:ascii="Open Sans" w:eastAsia="Times New Roman" w:hAnsi="Open Sans" w:cs="Open Sans"/>
          <w:kern w:val="0"/>
          <w:sz w:val="20"/>
          <w:szCs w:val="20"/>
          <w:lang w:eastAsia="pl-PL"/>
          <w14:ligatures w14:val="none"/>
        </w:rPr>
        <w:t>Dokumentacja stanowiąca przedmiot zamówienia winna odpowiadać przepisom prawa i odnośnym normom (w tym polskim normom) i standardom obowiązującym w dniu przekazania tej części przedmiotu zamówienia</w:t>
      </w:r>
      <w:r>
        <w:rPr>
          <w:rFonts w:ascii="Open Sans" w:eastAsia="Times New Roman" w:hAnsi="Open Sans" w:cs="Open Sans"/>
          <w:kern w:val="0"/>
          <w:sz w:val="20"/>
          <w:szCs w:val="20"/>
          <w:lang w:eastAsia="pl-PL"/>
          <w14:ligatures w14:val="none"/>
        </w:rPr>
        <w:t xml:space="preserve"> </w:t>
      </w:r>
      <w:r w:rsidRPr="00A8666F">
        <w:rPr>
          <w:rFonts w:ascii="Open Sans" w:eastAsia="Times New Roman" w:hAnsi="Open Sans" w:cs="Open Sans"/>
          <w:kern w:val="0"/>
          <w:sz w:val="20"/>
          <w:szCs w:val="20"/>
          <w:lang w:eastAsia="pl-PL"/>
          <w14:ligatures w14:val="none"/>
        </w:rPr>
        <w:t xml:space="preserve">Zamawiającemu oraz stanowić podstawę do uzyskania wszelkich wymaganych uzgodnień i decyzji administracyjnych celem realizacji przedmiotu zamówienia w pełnym zakresie oraz w sposób nadający się do eksploatacji i bez wad. Brak wyszczególnienia w niniejszych wymaganiach jakiegokolwiek z obowiązujących aktów prawnych nie zwalnia Wykonawcy od ich stosowania. </w:t>
      </w:r>
    </w:p>
    <w:p w14:paraId="4E292291"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A8666F">
        <w:rPr>
          <w:rFonts w:ascii="Open Sans" w:eastAsia="Times New Roman" w:hAnsi="Open Sans" w:cs="Open Sans"/>
          <w:kern w:val="0"/>
          <w:sz w:val="20"/>
          <w:szCs w:val="20"/>
          <w:lang w:eastAsia="pl-PL"/>
          <w14:ligatures w14:val="none"/>
        </w:rPr>
        <w:t xml:space="preserve">W zakres przedmiotu zamówienia wchodzi również dokonanie przez Wykonawcę wszelkich poprawek, uzupełnień, modyfikacji w dokumentacji, których wykonanie będzie wymagane dla uzyskania pozytywnej oceny i przyjęcia dokumentacji przez instytucje dokonujące oceny i kwalifikacji, także w przypadku, gdy konieczność wprowadzenia takich poprawek, uzupełnień i modyfikacji wystąpi po przyjęciu przez Zamawiającego przedmiotu zamówienia i zapłacie za jego wykonanie oraz zapewnienie świadczenia usług nadzoru autorskiego na etapie realizacji robót; </w:t>
      </w:r>
    </w:p>
    <w:p w14:paraId="7CBEF19E" w14:textId="5919166E" w:rsid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A8666F">
        <w:rPr>
          <w:rFonts w:ascii="Open Sans" w:eastAsia="Times New Roman" w:hAnsi="Open Sans" w:cs="Open Sans"/>
          <w:kern w:val="0"/>
          <w:sz w:val="20"/>
          <w:szCs w:val="20"/>
          <w:lang w:eastAsia="pl-PL"/>
          <w14:ligatures w14:val="none"/>
        </w:rPr>
        <w:t xml:space="preserve">Opracowanie i przedstawienie Zamawiającemu Specyfikacji Technicznej Wykonania i Odbioru Robót Budowlanych na wszystkie elementy realizowanych robót; </w:t>
      </w:r>
    </w:p>
    <w:p w14:paraId="4B888789"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Sprawowania nadzoru autorskiego nad realizowanymi robotami; </w:t>
      </w:r>
    </w:p>
    <w:p w14:paraId="3D7B6508"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Realizacji robót w oparciu o zatwierdzoną przez Zamawiającego dokumentację projektową po wytyczeniu robót przez uprawnionego geodetę Wykonawcy; </w:t>
      </w:r>
    </w:p>
    <w:p w14:paraId="6FEED8E8"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 Sporządzenia dokumentacji powykonawczej (w wersji papierowej i cyfrowej); </w:t>
      </w:r>
    </w:p>
    <w:p w14:paraId="278F231B"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Przekazania zrealizowanych robót Zamawiającemu wraz z kompletem dokumentacji powykonawczej; </w:t>
      </w:r>
    </w:p>
    <w:p w14:paraId="3CDEBCCA"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Przekazania kompletu dokumentacji powykonawczej użytkownikowi. </w:t>
      </w:r>
    </w:p>
    <w:p w14:paraId="141CBCD0" w14:textId="77777777" w:rsidR="00CB23D7"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Wykonawca dostarczy Zamawiającemu: </w:t>
      </w:r>
    </w:p>
    <w:p w14:paraId="03242C80" w14:textId="0366A6E1" w:rsidR="00A8666F" w:rsidRPr="00A8666F" w:rsidRDefault="00A8666F" w:rsidP="00475ED7">
      <w:pPr>
        <w:pStyle w:val="Akapitzlist"/>
        <w:widowControl w:val="0"/>
        <w:numPr>
          <w:ilvl w:val="0"/>
          <w:numId w:val="28"/>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Kopie wszelkich złożonych wniosków, wystąpień, pism do instytucji i organów administracji publicznej, wraz z dowodem ich złożenia, </w:t>
      </w:r>
    </w:p>
    <w:p w14:paraId="5D7228DE" w14:textId="77777777" w:rsidR="00A8666F" w:rsidRPr="00A8666F" w:rsidRDefault="00A8666F" w:rsidP="00475ED7">
      <w:pPr>
        <w:pStyle w:val="Akapitzlist"/>
        <w:widowControl w:val="0"/>
        <w:numPr>
          <w:ilvl w:val="0"/>
          <w:numId w:val="28"/>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Oryginały pozyskanych warunków technicznych/decyzji administracyjnych/opinii wraz z dowodem ich pozyskania. </w:t>
      </w:r>
    </w:p>
    <w:p w14:paraId="046E3DCA" w14:textId="77777777" w:rsidR="00A8666F" w:rsidRPr="00A8666F" w:rsidRDefault="00A8666F" w:rsidP="00475ED7">
      <w:pPr>
        <w:pStyle w:val="Akapitzlist"/>
        <w:widowControl w:val="0"/>
        <w:numPr>
          <w:ilvl w:val="0"/>
          <w:numId w:val="28"/>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Na bieżąco kopie korespondencji w toku procedur uzyskiwania opinii, uzgodnień lub zatwierdzeń. </w:t>
      </w:r>
    </w:p>
    <w:p w14:paraId="448D15B6"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Wykonawca zapewni udział w opracowaniu projektu osób posiadających uprawnienia budowlane do projektowania w odpowiedniej specjalności oraz wzajemne skoordynowanie techniczne wykonanych przez te osoby opracowań projektowych, zapewniające uwzględnienie zawartych w przepisach zasad bezpieczeństwa i ochrony zdrowia w procesie budowy, z uwzględnieniem specyfiki projektowanych obiektów budowlanych. </w:t>
      </w:r>
    </w:p>
    <w:p w14:paraId="1A373DC0"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 Wykonawca zobowiązany jest do ustanowienia kierownika projektu, do obowiązków którego będzie należało m.in. sprawowanie nadzoru nad przebiegiem procesu projektowego pod kątem zgodności z warunkami określonymi w zawartej umowie. </w:t>
      </w:r>
    </w:p>
    <w:p w14:paraId="5C8446D5"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Wykonawca zobowiązany jest przedstawiać Zamawiającemu comiesięczny szczegółowy raport </w:t>
      </w:r>
      <w:r w:rsidRPr="00CB23D7">
        <w:rPr>
          <w:rFonts w:ascii="Open Sans" w:eastAsia="Times New Roman" w:hAnsi="Open Sans" w:cs="Open Sans"/>
          <w:kern w:val="0"/>
          <w:sz w:val="20"/>
          <w:szCs w:val="20"/>
          <w:lang w:eastAsia="pl-PL"/>
          <w14:ligatures w14:val="none"/>
        </w:rPr>
        <w:lastRenderedPageBreak/>
        <w:t xml:space="preserve">z zaawansowania prac projektowych z określeniem ewentualnych zagrożeń i tematów wymagających wyjaśnień, w terminie do 5 dnia kalendarzowego miesiąca następującego po miesiącu, którego ma dotyczyć raport. </w:t>
      </w:r>
    </w:p>
    <w:p w14:paraId="13394D2E" w14:textId="77777777" w:rsidR="00A8666F" w:rsidRPr="00A8666F"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Wykonawca zobowiązany jest do regularnego kontaktu z Zamawiającym w sprawie oceny zaawansowania prac projektowych, w tym akceptacji przez Zamawiającego proponowanych przez Wykonawcę rozwiązań i standardów. Wykonawca powinien niezwłocznie informować Zamawiającego o problemach technicznych lub okolicznościach, które mogą wpłynąć na jakość i termin zakończenia prac. </w:t>
      </w:r>
    </w:p>
    <w:p w14:paraId="6BC36AB9" w14:textId="77777777" w:rsidR="00CB23D7" w:rsidRDefault="00A8666F" w:rsidP="00475E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 xml:space="preserve">Wykonawca zobowiązany jest w terminie 7 dni od daty zawarcia umowy przekazać Zamawiającemu skład całego zespołu projektowego oraz dane kontaktowe (telefon, e-mail) do poszczególnych projektantów branżowych. Każdorazowa zmiana zespołu projektowego będzie wymagała niezwłocznego poinformowania Zamawiającego. </w:t>
      </w:r>
    </w:p>
    <w:p w14:paraId="000ED374" w14:textId="56C012FA" w:rsidR="00CB23D7" w:rsidRPr="002F4330" w:rsidRDefault="00CB23D7" w:rsidP="00CB23D7">
      <w:pPr>
        <w:pStyle w:val="Akapitzlist"/>
        <w:widowControl w:val="0"/>
        <w:numPr>
          <w:ilvl w:val="1"/>
          <w:numId w:val="27"/>
        </w:numPr>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Wykonawca przekaże Zamawiającemu kopie pozyskanych</w:t>
      </w:r>
      <w:r>
        <w:rPr>
          <w:rFonts w:ascii="Open Sans" w:eastAsia="Times New Roman" w:hAnsi="Open Sans" w:cs="Open Sans"/>
          <w:kern w:val="0"/>
          <w:sz w:val="20"/>
          <w:szCs w:val="20"/>
          <w:lang w:eastAsia="pl-PL"/>
          <w14:ligatures w14:val="none"/>
        </w:rPr>
        <w:t xml:space="preserve"> </w:t>
      </w:r>
      <w:r w:rsidRPr="00CB23D7">
        <w:rPr>
          <w:rFonts w:ascii="Open Sans" w:eastAsia="Times New Roman" w:hAnsi="Open Sans" w:cs="Open Sans"/>
          <w:kern w:val="0"/>
          <w:sz w:val="20"/>
          <w:szCs w:val="20"/>
          <w:lang w:eastAsia="pl-PL"/>
          <w14:ligatures w14:val="none"/>
        </w:rPr>
        <w:t>warunków</w:t>
      </w:r>
      <w:r>
        <w:rPr>
          <w:rFonts w:ascii="Open Sans" w:eastAsia="Times New Roman" w:hAnsi="Open Sans" w:cs="Open Sans"/>
          <w:kern w:val="0"/>
          <w:sz w:val="20"/>
          <w:szCs w:val="20"/>
          <w:lang w:eastAsia="pl-PL"/>
          <w14:ligatures w14:val="none"/>
        </w:rPr>
        <w:t xml:space="preserve"> </w:t>
      </w:r>
      <w:r w:rsidRPr="00CB23D7">
        <w:rPr>
          <w:rFonts w:ascii="Open Sans" w:eastAsia="Times New Roman" w:hAnsi="Open Sans" w:cs="Open Sans"/>
          <w:kern w:val="0"/>
          <w:sz w:val="20"/>
          <w:szCs w:val="20"/>
          <w:lang w:eastAsia="pl-PL"/>
          <w14:ligatures w14:val="none"/>
        </w:rPr>
        <w:t>technicznych/uzgodnień/decyzji administracyjnych itp. w terminie 3 dni od daty ich odbioru</w:t>
      </w:r>
      <w:r>
        <w:rPr>
          <w:rFonts w:ascii="Open Sans" w:eastAsia="Times New Roman" w:hAnsi="Open Sans" w:cs="Open Sans"/>
          <w:kern w:val="0"/>
          <w:sz w:val="20"/>
          <w:szCs w:val="20"/>
          <w:lang w:eastAsia="pl-PL"/>
          <w14:ligatures w14:val="none"/>
        </w:rPr>
        <w:t>.</w:t>
      </w:r>
    </w:p>
    <w:p w14:paraId="60A3985C" w14:textId="0270E881" w:rsidR="00817E8C" w:rsidRPr="00E532D8" w:rsidRDefault="00CB23D7" w:rsidP="00E532D8">
      <w:pPr>
        <w:widowControl w:val="0"/>
        <w:jc w:val="both"/>
        <w:rPr>
          <w:rFonts w:ascii="Open Sans" w:eastAsia="Times New Roman" w:hAnsi="Open Sans" w:cs="Open Sans"/>
          <w:kern w:val="0"/>
          <w:sz w:val="20"/>
          <w:szCs w:val="20"/>
          <w:lang w:eastAsia="pl-PL"/>
          <w14:ligatures w14:val="none"/>
        </w:rPr>
      </w:pPr>
      <w:r w:rsidRPr="00CB23D7">
        <w:rPr>
          <w:rFonts w:ascii="Open Sans" w:eastAsia="Times New Roman" w:hAnsi="Open Sans" w:cs="Open Sans"/>
          <w:kern w:val="0"/>
          <w:sz w:val="20"/>
          <w:szCs w:val="20"/>
          <w:lang w:eastAsia="pl-PL"/>
          <w14:ligatures w14:val="none"/>
        </w:rPr>
        <w:t>UWAGA! W trakcie prac projektowych należy liczyć się z możliwością powstania dodatkowych problemów i kolizji zarówno z nieujawnionymi sieciami podziemnymi jak i innymi urządzeniami, czyli z uzbrojeniem terenu. Wszystkie te zagadnienia winny być rozwiązane przez wykonawcę w ramach złożonej oferty bez dodatkowego wynagrodzenia.</w:t>
      </w:r>
    </w:p>
    <w:p w14:paraId="11DFF9B7" w14:textId="77777777" w:rsidR="00CB23D7" w:rsidRPr="00CB23D7" w:rsidRDefault="00CB23D7" w:rsidP="00CB23D7">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0BFB99CC" w14:textId="699F5760" w:rsidR="00CB23D7" w:rsidRPr="00B152E0" w:rsidRDefault="00CB23D7"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CB23D7">
        <w:rPr>
          <w:rFonts w:ascii="Open Sans" w:eastAsia="Times New Roman" w:hAnsi="Open Sans" w:cs="Open Sans"/>
          <w:b/>
          <w:bCs/>
          <w:kern w:val="0"/>
          <w:sz w:val="20"/>
          <w:szCs w:val="20"/>
          <w:lang w:eastAsia="pl-PL"/>
          <w14:ligatures w14:val="none"/>
        </w:rPr>
        <w:t xml:space="preserve">Opis wymagań Zamawiającego w stosunku do przedmiotu zamówienia </w:t>
      </w:r>
    </w:p>
    <w:p w14:paraId="4C2EB986" w14:textId="698812A2" w:rsidR="002F4330" w:rsidRPr="002F4330" w:rsidRDefault="00CB23D7" w:rsidP="002F4330">
      <w:pPr>
        <w:pStyle w:val="Default"/>
        <w:numPr>
          <w:ilvl w:val="0"/>
          <w:numId w:val="29"/>
        </w:numPr>
        <w:spacing w:after="43"/>
        <w:rPr>
          <w:sz w:val="20"/>
          <w:szCs w:val="20"/>
        </w:rPr>
      </w:pPr>
      <w:r>
        <w:rPr>
          <w:sz w:val="20"/>
          <w:szCs w:val="20"/>
        </w:rPr>
        <w:t xml:space="preserve">Zabezpieczenie oraz sposób prowadzenia prac projektowanych w dokumentacji należy uzgodnić z Pomorskim Wojewódzkim Konserwatorem Zabytków i innymi podmiotami których konieczność wyniknie na etapie projektowania oraz należy uzyskać niezbędne pozwolenia i decyzje pozwalające na realizację zamówienia. </w:t>
      </w:r>
    </w:p>
    <w:p w14:paraId="36A7B202" w14:textId="77777777" w:rsidR="00CB23D7" w:rsidRDefault="00CB23D7" w:rsidP="00475ED7">
      <w:pPr>
        <w:pStyle w:val="Default"/>
        <w:numPr>
          <w:ilvl w:val="0"/>
          <w:numId w:val="29"/>
        </w:numPr>
        <w:spacing w:after="43"/>
        <w:rPr>
          <w:sz w:val="20"/>
          <w:szCs w:val="20"/>
        </w:rPr>
      </w:pPr>
      <w:r>
        <w:rPr>
          <w:sz w:val="20"/>
          <w:szCs w:val="20"/>
        </w:rPr>
        <w:t xml:space="preserve">Wykonawca zobowiązany jest do uzyskania wszystkich niezbędnych uzgodnień, pozwoleń i decyzji umożliwiających realizację robót. </w:t>
      </w:r>
    </w:p>
    <w:p w14:paraId="094622C6" w14:textId="57D0EDE7" w:rsidR="00CB23D7" w:rsidRDefault="00CB23D7" w:rsidP="00475ED7">
      <w:pPr>
        <w:pStyle w:val="Default"/>
        <w:numPr>
          <w:ilvl w:val="0"/>
          <w:numId w:val="29"/>
        </w:numPr>
        <w:rPr>
          <w:sz w:val="20"/>
          <w:szCs w:val="20"/>
        </w:rPr>
      </w:pPr>
      <w:r>
        <w:rPr>
          <w:sz w:val="20"/>
          <w:szCs w:val="20"/>
        </w:rPr>
        <w:t xml:space="preserve">Wykonawca zobowiązany jest do uzyskania wymaganej ostatecznej decyzji administracyjnej umożliwiającą realizację robót. </w:t>
      </w:r>
    </w:p>
    <w:p w14:paraId="0FC57CAC" w14:textId="77777777" w:rsidR="00052D7C" w:rsidRPr="00052D7C" w:rsidRDefault="00052D7C" w:rsidP="00052D7C">
      <w:pPr>
        <w:pStyle w:val="Akapitzlist"/>
        <w:autoSpaceDE w:val="0"/>
        <w:autoSpaceDN w:val="0"/>
        <w:adjustRightInd w:val="0"/>
        <w:spacing w:after="0" w:line="240" w:lineRule="auto"/>
        <w:ind w:left="360"/>
        <w:rPr>
          <w:rFonts w:ascii="Times New Roman" w:hAnsi="Times New Roman" w:cs="Times New Roman"/>
          <w:color w:val="000000"/>
          <w:kern w:val="0"/>
          <w:sz w:val="24"/>
          <w:szCs w:val="24"/>
        </w:rPr>
      </w:pPr>
    </w:p>
    <w:p w14:paraId="722A5652" w14:textId="3363B2D6" w:rsidR="0062701E" w:rsidRPr="0062701E" w:rsidRDefault="00052D7C" w:rsidP="00475ED7">
      <w:pPr>
        <w:pStyle w:val="Akapitzlist"/>
        <w:numPr>
          <w:ilvl w:val="1"/>
          <w:numId w:val="1"/>
        </w:numPr>
        <w:autoSpaceDE w:val="0"/>
        <w:autoSpaceDN w:val="0"/>
        <w:adjustRightInd w:val="0"/>
        <w:spacing w:after="0" w:line="240" w:lineRule="auto"/>
        <w:rPr>
          <w:rFonts w:ascii="Open Sans" w:eastAsia="Times New Roman" w:hAnsi="Open Sans" w:cs="Open Sans"/>
          <w:b/>
          <w:bCs/>
          <w:kern w:val="0"/>
          <w:sz w:val="20"/>
          <w:szCs w:val="20"/>
          <w:lang w:eastAsia="pl-PL"/>
          <w14:ligatures w14:val="none"/>
        </w:rPr>
      </w:pPr>
      <w:r w:rsidRPr="00052D7C">
        <w:rPr>
          <w:rFonts w:ascii="Open Sans" w:eastAsia="Times New Roman" w:hAnsi="Open Sans" w:cs="Open Sans"/>
          <w:b/>
          <w:bCs/>
          <w:kern w:val="0"/>
          <w:sz w:val="20"/>
          <w:szCs w:val="20"/>
          <w:lang w:eastAsia="pl-PL"/>
          <w14:ligatures w14:val="none"/>
        </w:rPr>
        <w:t xml:space="preserve">Zakres prac projektowych </w:t>
      </w:r>
    </w:p>
    <w:p w14:paraId="5D3E8152" w14:textId="77777777" w:rsidR="0062701E" w:rsidRPr="0062701E" w:rsidRDefault="0062701E" w:rsidP="00475ED7">
      <w:pPr>
        <w:pStyle w:val="Default"/>
        <w:numPr>
          <w:ilvl w:val="0"/>
          <w:numId w:val="29"/>
        </w:numPr>
        <w:rPr>
          <w:sz w:val="20"/>
          <w:szCs w:val="20"/>
        </w:rPr>
      </w:pPr>
      <w:r w:rsidRPr="0062701E">
        <w:rPr>
          <w:sz w:val="20"/>
          <w:szCs w:val="20"/>
        </w:rPr>
        <w:t xml:space="preserve">Inwentaryzacja terenu i obiektów, </w:t>
      </w:r>
    </w:p>
    <w:p w14:paraId="41F4189B" w14:textId="77777777" w:rsidR="0062701E" w:rsidRPr="0062701E" w:rsidRDefault="0062701E" w:rsidP="00475ED7">
      <w:pPr>
        <w:pStyle w:val="Default"/>
        <w:numPr>
          <w:ilvl w:val="0"/>
          <w:numId w:val="29"/>
        </w:numPr>
        <w:rPr>
          <w:sz w:val="20"/>
          <w:szCs w:val="20"/>
        </w:rPr>
      </w:pPr>
      <w:r w:rsidRPr="0062701E">
        <w:rPr>
          <w:sz w:val="20"/>
          <w:szCs w:val="20"/>
        </w:rPr>
        <w:t xml:space="preserve">Niezbędne badania, analizy, orzeczenia techniczne, ekspertyzy w przypadku konieczności ich uzyskania, </w:t>
      </w:r>
    </w:p>
    <w:p w14:paraId="4C60C8C7" w14:textId="77777777" w:rsidR="0062701E" w:rsidRPr="0062701E" w:rsidRDefault="0062701E" w:rsidP="00475ED7">
      <w:pPr>
        <w:pStyle w:val="Default"/>
        <w:numPr>
          <w:ilvl w:val="0"/>
          <w:numId w:val="29"/>
        </w:numPr>
        <w:rPr>
          <w:sz w:val="20"/>
          <w:szCs w:val="20"/>
        </w:rPr>
      </w:pPr>
      <w:r w:rsidRPr="0062701E">
        <w:rPr>
          <w:sz w:val="20"/>
          <w:szCs w:val="20"/>
        </w:rPr>
        <w:t xml:space="preserve">wykonanie badań geotechnicznych i geologicznych gruntu wraz ze sporządzeniem dokumentacji z badań dla prawidłowego wykonania zadania, (jeżeli będzie to wymagane), </w:t>
      </w:r>
    </w:p>
    <w:p w14:paraId="3803454C" w14:textId="77777777" w:rsidR="0062701E" w:rsidRPr="0062701E" w:rsidRDefault="0062701E" w:rsidP="00475ED7">
      <w:pPr>
        <w:pStyle w:val="Default"/>
        <w:numPr>
          <w:ilvl w:val="0"/>
          <w:numId w:val="29"/>
        </w:numPr>
        <w:rPr>
          <w:sz w:val="20"/>
          <w:szCs w:val="20"/>
        </w:rPr>
      </w:pPr>
      <w:r w:rsidRPr="0062701E">
        <w:rPr>
          <w:sz w:val="20"/>
          <w:szCs w:val="20"/>
        </w:rPr>
        <w:t xml:space="preserve">przygotowanie i złożenie wniosków i materiałów niezbędnych do uzyskania decyzji środowiskowej (jeżeli okaże się to niezbędne), </w:t>
      </w:r>
    </w:p>
    <w:p w14:paraId="708647A1" w14:textId="77777777" w:rsidR="0062701E" w:rsidRPr="0062701E" w:rsidRDefault="0062701E" w:rsidP="00475ED7">
      <w:pPr>
        <w:pStyle w:val="Default"/>
        <w:numPr>
          <w:ilvl w:val="0"/>
          <w:numId w:val="29"/>
        </w:numPr>
        <w:rPr>
          <w:sz w:val="20"/>
          <w:szCs w:val="20"/>
        </w:rPr>
      </w:pPr>
      <w:r w:rsidRPr="0062701E">
        <w:rPr>
          <w:sz w:val="20"/>
          <w:szCs w:val="20"/>
        </w:rPr>
        <w:t xml:space="preserve">przygotowanie i złożenie wniosków i materiałów niezbędnych do uzyskania decyzji wodnoprawnej (jeżeli okaże się to niezbędne), </w:t>
      </w:r>
    </w:p>
    <w:p w14:paraId="6A76CF37" w14:textId="77777777" w:rsidR="0062701E" w:rsidRPr="0062701E" w:rsidRDefault="0062701E" w:rsidP="00475ED7">
      <w:pPr>
        <w:pStyle w:val="Default"/>
        <w:numPr>
          <w:ilvl w:val="0"/>
          <w:numId w:val="29"/>
        </w:numPr>
        <w:rPr>
          <w:sz w:val="20"/>
          <w:szCs w:val="20"/>
        </w:rPr>
      </w:pPr>
      <w:r w:rsidRPr="0062701E">
        <w:rPr>
          <w:sz w:val="20"/>
          <w:szCs w:val="20"/>
        </w:rPr>
        <w:t xml:space="preserve">Programy prac konserwatorskich, </w:t>
      </w:r>
    </w:p>
    <w:p w14:paraId="6AF86830" w14:textId="77777777" w:rsidR="0062701E" w:rsidRDefault="0062701E" w:rsidP="00475ED7">
      <w:pPr>
        <w:pStyle w:val="Default"/>
        <w:numPr>
          <w:ilvl w:val="0"/>
          <w:numId w:val="29"/>
        </w:numPr>
        <w:rPr>
          <w:sz w:val="20"/>
          <w:szCs w:val="20"/>
        </w:rPr>
      </w:pPr>
      <w:r w:rsidRPr="0062701E">
        <w:rPr>
          <w:sz w:val="20"/>
          <w:szCs w:val="20"/>
          <w:u w:val="single"/>
        </w:rPr>
        <w:t>Projekt budowlany</w:t>
      </w:r>
      <w:r w:rsidRPr="0062701E">
        <w:rPr>
          <w:sz w:val="20"/>
          <w:szCs w:val="20"/>
        </w:rPr>
        <w:t xml:space="preserve"> dla uzyskania decyzji o pozwoleniu na budowę lub zgłoszenia robót, który winien zawierać: </w:t>
      </w:r>
    </w:p>
    <w:p w14:paraId="128266A3" w14:textId="70E2A024" w:rsidR="00547AB5" w:rsidRPr="00547AB5" w:rsidRDefault="00547AB5" w:rsidP="00475ED7">
      <w:pPr>
        <w:pStyle w:val="Akapitzlist"/>
        <w:widowControl w:val="0"/>
        <w:numPr>
          <w:ilvl w:val="0"/>
          <w:numId w:val="3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 xml:space="preserve">projekt zagospodarowania terenu, </w:t>
      </w:r>
    </w:p>
    <w:p w14:paraId="2FA84791" w14:textId="412671B9" w:rsidR="00547AB5" w:rsidRPr="00547AB5" w:rsidRDefault="00547AB5" w:rsidP="00475ED7">
      <w:pPr>
        <w:pStyle w:val="Akapitzlist"/>
        <w:widowControl w:val="0"/>
        <w:numPr>
          <w:ilvl w:val="0"/>
          <w:numId w:val="3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 xml:space="preserve">projekt architektoniczno-budowlany, </w:t>
      </w:r>
    </w:p>
    <w:p w14:paraId="65CE6309" w14:textId="7AE5AEBB" w:rsidR="00547AB5" w:rsidRPr="00547AB5" w:rsidRDefault="00547AB5" w:rsidP="00475ED7">
      <w:pPr>
        <w:pStyle w:val="Akapitzlist"/>
        <w:widowControl w:val="0"/>
        <w:numPr>
          <w:ilvl w:val="0"/>
          <w:numId w:val="3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 xml:space="preserve">projekt techniczny, </w:t>
      </w:r>
    </w:p>
    <w:p w14:paraId="39BA368C" w14:textId="586D24AF" w:rsidR="00547AB5" w:rsidRPr="00547AB5" w:rsidRDefault="00547AB5" w:rsidP="00475ED7">
      <w:pPr>
        <w:pStyle w:val="Akapitzlist"/>
        <w:widowControl w:val="0"/>
        <w:numPr>
          <w:ilvl w:val="0"/>
          <w:numId w:val="3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 xml:space="preserve">niezbędne decyzje, uzgodnienia i opinie, </w:t>
      </w:r>
    </w:p>
    <w:p w14:paraId="70B608F4" w14:textId="77777777" w:rsidR="00547AB5" w:rsidRPr="0062701E" w:rsidRDefault="00547AB5" w:rsidP="00547AB5">
      <w:pPr>
        <w:pStyle w:val="Default"/>
        <w:ind w:left="786"/>
        <w:rPr>
          <w:sz w:val="20"/>
          <w:szCs w:val="20"/>
        </w:rPr>
      </w:pPr>
    </w:p>
    <w:p w14:paraId="56C1F944" w14:textId="77777777" w:rsidR="0062701E" w:rsidRDefault="0062701E" w:rsidP="0062701E">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62701E">
        <w:rPr>
          <w:rFonts w:ascii="Open Sans" w:eastAsia="Times New Roman" w:hAnsi="Open Sans" w:cs="Open Sans"/>
          <w:kern w:val="0"/>
          <w:sz w:val="20"/>
          <w:szCs w:val="20"/>
          <w:lang w:eastAsia="pl-PL"/>
          <w14:ligatures w14:val="none"/>
        </w:rPr>
        <w:lastRenderedPageBreak/>
        <w:t xml:space="preserve">Czytelność opracowań zapewnić dodatkowo poprzez wykonanie pokolorowanego planu zagospodarowania terenu oraz sieci uzbrojenia terenu. </w:t>
      </w:r>
    </w:p>
    <w:p w14:paraId="0DB0C426" w14:textId="77777777" w:rsidR="00547AB5" w:rsidRPr="0062701E" w:rsidRDefault="00547AB5" w:rsidP="0062701E">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34DAE9B3" w14:textId="1A3DF380" w:rsidR="009B2954" w:rsidRDefault="0062701E" w:rsidP="0062701E">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62701E">
        <w:rPr>
          <w:rFonts w:ascii="Open Sans" w:eastAsia="Times New Roman" w:hAnsi="Open Sans" w:cs="Open Sans"/>
          <w:kern w:val="0"/>
          <w:sz w:val="20"/>
          <w:szCs w:val="20"/>
          <w:lang w:eastAsia="pl-PL"/>
          <w14:ligatures w14:val="none"/>
        </w:rPr>
        <w:t>W przypadku przebudowy sieci elektroenergetycznej Energa-Operator S.A. projekt budowlany musi zostać uzgodniony z Energa-Operator S.A. po uzyskaniu decyzji administracyjnej zezwalającej na prowadzenie robót budowlanych. Dokumentacja przedłożona do uzgodnienia musi być zgodna ze standardami technicznymi zarządcy infrastruktury, w tym w szczególności musi zawierać tabelę z wykazem służebności. Uzgodnienie należy uzyskać w umownym terminie realizacji</w:t>
      </w:r>
      <w:r w:rsidR="00547AB5">
        <w:rPr>
          <w:rFonts w:ascii="Open Sans" w:eastAsia="Times New Roman" w:hAnsi="Open Sans" w:cs="Open Sans"/>
          <w:kern w:val="0"/>
          <w:sz w:val="20"/>
          <w:szCs w:val="20"/>
          <w:lang w:eastAsia="pl-PL"/>
          <w14:ligatures w14:val="none"/>
        </w:rPr>
        <w:t xml:space="preserve"> </w:t>
      </w:r>
      <w:r w:rsidR="00547AB5" w:rsidRPr="00547AB5">
        <w:rPr>
          <w:rFonts w:ascii="Open Sans" w:eastAsia="Times New Roman" w:hAnsi="Open Sans" w:cs="Open Sans"/>
          <w:kern w:val="0"/>
          <w:sz w:val="20"/>
          <w:szCs w:val="20"/>
          <w:lang w:eastAsia="pl-PL"/>
          <w14:ligatures w14:val="none"/>
        </w:rPr>
        <w:t xml:space="preserve">zamówienia. </w:t>
      </w:r>
      <w:r w:rsidR="00547AB5" w:rsidRPr="00547AB5">
        <w:rPr>
          <w:rFonts w:ascii="Open Sans" w:eastAsia="Times New Roman" w:hAnsi="Open Sans" w:cs="Open Sans"/>
          <w:b/>
          <w:bCs/>
          <w:kern w:val="0"/>
          <w:sz w:val="20"/>
          <w:szCs w:val="20"/>
          <w:lang w:eastAsia="pl-PL"/>
          <w14:ligatures w14:val="none"/>
        </w:rPr>
        <w:t>Uzgodnienie (lub opieczętowanie projektu) przez Energa-Operator S.A. warunkuje odbiór przedmiotu odbioru, którego dotyczy.</w:t>
      </w:r>
    </w:p>
    <w:p w14:paraId="18D4C4AF" w14:textId="77777777" w:rsidR="00797F84" w:rsidRDefault="00797F84" w:rsidP="0062701E">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12393DD5" w14:textId="77777777" w:rsidR="00797F84" w:rsidRDefault="00797F84" w:rsidP="0062701E">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04B4D438" w14:textId="77777777" w:rsidR="00797F84" w:rsidRPr="00797F84" w:rsidRDefault="00797F84" w:rsidP="00475ED7">
      <w:pPr>
        <w:pStyle w:val="Akapitzlist"/>
        <w:widowControl w:val="0"/>
        <w:numPr>
          <w:ilvl w:val="0"/>
          <w:numId w:val="48"/>
        </w:numPr>
        <w:tabs>
          <w:tab w:val="num" w:pos="720"/>
        </w:tabs>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r w:rsidRPr="00797F84">
        <w:rPr>
          <w:rFonts w:ascii="Open Sans" w:eastAsia="Times New Roman" w:hAnsi="Open Sans" w:cs="Open Sans"/>
          <w:kern w:val="0"/>
          <w:sz w:val="20"/>
          <w:szCs w:val="20"/>
          <w:u w:val="single"/>
          <w:lang w:eastAsia="pl-PL"/>
          <w14:ligatures w14:val="none"/>
        </w:rPr>
        <w:t>Mapa do celów projektowych </w:t>
      </w:r>
    </w:p>
    <w:p w14:paraId="283E0A83" w14:textId="77777777" w:rsidR="00797F84" w:rsidRPr="00797F84" w:rsidRDefault="00797F84" w:rsidP="00475ED7">
      <w:pPr>
        <w:pStyle w:val="Akapitzlist"/>
        <w:widowControl w:val="0"/>
        <w:numPr>
          <w:ilvl w:val="0"/>
          <w:numId w:val="4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797F84">
        <w:rPr>
          <w:rFonts w:ascii="Open Sans" w:eastAsia="Times New Roman" w:hAnsi="Open Sans" w:cs="Open Sans"/>
          <w:kern w:val="0"/>
          <w:sz w:val="20"/>
          <w:szCs w:val="20"/>
          <w:lang w:eastAsia="pl-PL"/>
          <w14:ligatures w14:val="none"/>
        </w:rPr>
        <w:t>Należy sporządzić mapę w wersji analogowej i numerycznej w skali 1:500. Mapa numeryczna powinna być wykonana zgodnie z obowiązującymi instrukcjami geodezyjnymi.  </w:t>
      </w:r>
    </w:p>
    <w:p w14:paraId="6F2616D5" w14:textId="77777777" w:rsidR="00797F84" w:rsidRPr="00797F84" w:rsidRDefault="00797F84" w:rsidP="00475ED7">
      <w:pPr>
        <w:pStyle w:val="Akapitzlist"/>
        <w:widowControl w:val="0"/>
        <w:numPr>
          <w:ilvl w:val="0"/>
          <w:numId w:val="4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797F84">
        <w:rPr>
          <w:rFonts w:ascii="Open Sans" w:eastAsia="Times New Roman" w:hAnsi="Open Sans" w:cs="Open Sans"/>
          <w:kern w:val="0"/>
          <w:sz w:val="20"/>
          <w:szCs w:val="20"/>
          <w:lang w:eastAsia="pl-PL"/>
          <w14:ligatures w14:val="none"/>
        </w:rPr>
        <w:t xml:space="preserve">Mapę należy wykonać w jednolitym układzie współrzędnych dla całego opracowania. Powinna ona zawierać wszystkie elementy zinwentaryzowane w terenie na etapie pomiarów, do których należy zaliczyć m.in. drogi utwardzone i nieutwardzone, formy terenowe, elementy odwodnienia, </w:t>
      </w:r>
      <w:r w:rsidRPr="00797F84">
        <w:rPr>
          <w:rFonts w:ascii="Open Sans" w:eastAsia="Times New Roman" w:hAnsi="Open Sans" w:cs="Open Sans"/>
          <w:kern w:val="0"/>
          <w:sz w:val="20"/>
          <w:szCs w:val="20"/>
          <w:lang w:eastAsia="pl-PL"/>
          <w14:ligatures w14:val="none"/>
        </w:rPr>
        <w:tab/>
        <w:t>zabudowania, ogrodzenia, drzewa oraz wszystkie urządzenia branżowe. Mapa ewidencji działek powinna zawierać granice działek wraz z jednoznaczną numeracją działek.  </w:t>
      </w:r>
    </w:p>
    <w:p w14:paraId="2346E204" w14:textId="327E6915" w:rsidR="00797F84" w:rsidRPr="00797F84" w:rsidRDefault="00797F84" w:rsidP="00475ED7">
      <w:pPr>
        <w:pStyle w:val="Akapitzlist"/>
        <w:widowControl w:val="0"/>
        <w:numPr>
          <w:ilvl w:val="0"/>
          <w:numId w:val="4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797F84">
        <w:rPr>
          <w:rFonts w:ascii="Open Sans" w:eastAsia="Times New Roman" w:hAnsi="Open Sans" w:cs="Open Sans"/>
          <w:kern w:val="0"/>
          <w:sz w:val="20"/>
          <w:szCs w:val="20"/>
          <w:lang w:eastAsia="pl-PL"/>
          <w14:ligatures w14:val="none"/>
        </w:rPr>
        <w:t xml:space="preserve">Mapę należy </w:t>
      </w:r>
      <w:r w:rsidRPr="00797F84">
        <w:rPr>
          <w:rFonts w:ascii="Open Sans" w:eastAsia="Times New Roman" w:hAnsi="Open Sans" w:cs="Open Sans"/>
          <w:kern w:val="0"/>
          <w:sz w:val="20"/>
          <w:szCs w:val="20"/>
          <w:lang w:eastAsia="pl-PL"/>
          <w14:ligatures w14:val="none"/>
        </w:rPr>
        <w:tab/>
        <w:t xml:space="preserve">zarejestrować w stosownym Ośrodku Dokumentacji Geodezyjno-Kartograficznej z klauzulą do celów projektowych. Mapa musi mieć pieczęć poświadczającą, że dokument został opracowany w wyniku prac geodezyjnych i kartograficznych, których rezultat zawiera operat </w:t>
      </w:r>
      <w:r w:rsidRPr="00797F84">
        <w:rPr>
          <w:rFonts w:ascii="Open Sans" w:eastAsia="Times New Roman" w:hAnsi="Open Sans" w:cs="Open Sans"/>
          <w:kern w:val="0"/>
          <w:sz w:val="20"/>
          <w:szCs w:val="20"/>
          <w:lang w:eastAsia="pl-PL"/>
          <w14:ligatures w14:val="none"/>
        </w:rPr>
        <w:tab/>
        <w:t xml:space="preserve">techniczny </w:t>
      </w:r>
      <w:r w:rsidR="00D53B89" w:rsidRPr="00797F84">
        <w:rPr>
          <w:rFonts w:ascii="Open Sans" w:eastAsia="Times New Roman" w:hAnsi="Open Sans" w:cs="Open Sans"/>
          <w:kern w:val="0"/>
          <w:sz w:val="20"/>
          <w:szCs w:val="20"/>
          <w:lang w:eastAsia="pl-PL"/>
          <w14:ligatures w14:val="none"/>
        </w:rPr>
        <w:t>wpisany</w:t>
      </w:r>
      <w:r w:rsidRPr="00797F84">
        <w:rPr>
          <w:rFonts w:ascii="Open Sans" w:eastAsia="Times New Roman" w:hAnsi="Open Sans" w:cs="Open Sans"/>
          <w:kern w:val="0"/>
          <w:sz w:val="20"/>
          <w:szCs w:val="20"/>
          <w:lang w:eastAsia="pl-PL"/>
          <w14:ligatures w14:val="none"/>
        </w:rPr>
        <w:t xml:space="preserve"> do ewidencji państwowego zasobu geodezyjnego i kartograficznego lub oświadczenie wykonawcy prac geodezyjnych, ko uzyskaniu pozytywnego wyniku weryfikacji. </w:t>
      </w:r>
    </w:p>
    <w:p w14:paraId="456F04BC" w14:textId="77777777" w:rsidR="005514A1" w:rsidRDefault="00797F84" w:rsidP="00475ED7">
      <w:pPr>
        <w:pStyle w:val="Akapitzlist"/>
        <w:widowControl w:val="0"/>
        <w:numPr>
          <w:ilvl w:val="0"/>
          <w:numId w:val="4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797F84">
        <w:rPr>
          <w:rFonts w:ascii="Open Sans" w:eastAsia="Times New Roman" w:hAnsi="Open Sans" w:cs="Open Sans"/>
          <w:kern w:val="0"/>
          <w:sz w:val="20"/>
          <w:szCs w:val="20"/>
          <w:lang w:eastAsia="pl-PL"/>
          <w14:ligatures w14:val="none"/>
        </w:rPr>
        <w:t>Wykonawca dokona pomiarów uzupełniających co do treści mapy oraz rozszerzających zakres opracowania, jeżeli okaże się to konieczne w trakcie procesu projektowania i uzupełni mapę o elementy niezbędne do prawidłowego opracowania projektu budowlanego. Koszt aktualizacji mapy należy uwzględnić w wynagrodzeniu ryczałtowym. </w:t>
      </w:r>
    </w:p>
    <w:p w14:paraId="3063309E" w14:textId="2DA24648" w:rsidR="00797F84" w:rsidRPr="005514A1" w:rsidRDefault="00797F84" w:rsidP="00475ED7">
      <w:pPr>
        <w:pStyle w:val="Akapitzlist"/>
        <w:widowControl w:val="0"/>
        <w:numPr>
          <w:ilvl w:val="0"/>
          <w:numId w:val="4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514A1">
        <w:rPr>
          <w:rFonts w:ascii="Open Sans" w:eastAsia="Times New Roman" w:hAnsi="Open Sans" w:cs="Open Sans"/>
          <w:kern w:val="0"/>
          <w:sz w:val="20"/>
          <w:szCs w:val="20"/>
          <w:lang w:eastAsia="pl-PL"/>
          <w14:ligatures w14:val="none"/>
        </w:rPr>
        <w:t>mapę należy opatrzyć podpisem uprawnionego geodety. </w:t>
      </w:r>
    </w:p>
    <w:p w14:paraId="18F32C22" w14:textId="77777777" w:rsidR="00547AB5" w:rsidRDefault="00547AB5" w:rsidP="0062701E">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339AD483" w14:textId="77777777" w:rsidR="00547AB5" w:rsidRPr="00547AB5" w:rsidRDefault="00547AB5" w:rsidP="00475ED7">
      <w:pPr>
        <w:pStyle w:val="Default"/>
        <w:numPr>
          <w:ilvl w:val="0"/>
          <w:numId w:val="29"/>
        </w:numPr>
        <w:rPr>
          <w:sz w:val="20"/>
          <w:szCs w:val="20"/>
          <w:u w:val="single"/>
        </w:rPr>
      </w:pPr>
      <w:r w:rsidRPr="00547AB5">
        <w:rPr>
          <w:sz w:val="20"/>
          <w:szCs w:val="20"/>
          <w:u w:val="single"/>
        </w:rPr>
        <w:t xml:space="preserve">Projekt wykonawczy </w:t>
      </w:r>
    </w:p>
    <w:p w14:paraId="6C49A78D" w14:textId="77777777" w:rsidR="00547AB5" w:rsidRDefault="00547AB5" w:rsidP="00547AB5">
      <w:pPr>
        <w:widowControl w:val="0"/>
        <w:autoSpaceDE w:val="0"/>
        <w:autoSpaceDN w:val="0"/>
        <w:adjustRightInd w:val="0"/>
        <w:spacing w:after="0" w:line="240" w:lineRule="auto"/>
        <w:ind w:left="426"/>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Projekty wykonawcze należy wykonać zgodnie z rozporządzeniem Ministra Rozwoju i Technologii z dnia 20 grudnia 2021 r. w sprawie szczegółowego zakresu i formy dokumentacji projektowej, specyfikacji technicznych wykonania i odbioru robót budowlanych oraz programu funkcjonalno-użytkowego, jako uzupełnienie i uszczegółowienie projektu budowlanego w zakresie i stopniu dokładności niezbędnych do sporządzenia przedmiaru robót, kosztorysu inwestorskiego, przygotowania oferty przez wykonawcę i realizacji robót budowlanych.</w:t>
      </w:r>
    </w:p>
    <w:p w14:paraId="763EB2B0" w14:textId="77777777" w:rsidR="00547AB5" w:rsidRPr="005C4A6A" w:rsidRDefault="00547AB5" w:rsidP="00475ED7">
      <w:pPr>
        <w:pStyle w:val="Default"/>
        <w:numPr>
          <w:ilvl w:val="0"/>
          <w:numId w:val="29"/>
        </w:numPr>
        <w:rPr>
          <w:sz w:val="20"/>
          <w:szCs w:val="20"/>
          <w:u w:val="single"/>
        </w:rPr>
      </w:pPr>
      <w:r w:rsidRPr="00547AB5">
        <w:rPr>
          <w:sz w:val="20"/>
          <w:szCs w:val="20"/>
          <w:u w:val="single"/>
        </w:rPr>
        <w:t>Specyfikacje techniczne wykonania i odbioru robót.</w:t>
      </w:r>
    </w:p>
    <w:p w14:paraId="1131C732" w14:textId="77777777" w:rsidR="00547AB5" w:rsidRDefault="00547AB5" w:rsidP="00475ED7">
      <w:pPr>
        <w:pStyle w:val="Default"/>
        <w:numPr>
          <w:ilvl w:val="0"/>
          <w:numId w:val="31"/>
        </w:numPr>
        <w:jc w:val="both"/>
        <w:rPr>
          <w:sz w:val="20"/>
          <w:szCs w:val="20"/>
        </w:rPr>
      </w:pPr>
      <w:r w:rsidRPr="00547AB5">
        <w:rPr>
          <w:sz w:val="20"/>
          <w:szCs w:val="20"/>
        </w:rPr>
        <w:t xml:space="preserve">Zamawiający wymaga, aby Wykonawca opracował specyfikacje techniczne wykonania i odbioru robót budowlanych w zakresie i formie zgodnej z Rozporządzeniem Ministra Rozwoju i Technologii z dnia 20 grudnia 2021 r. w sprawie szczegółowego zakresu i formy dokumentacji projektowej, specyfikacji technicznych wykonania i odbioru robót budowlanych oraz programu funkcjonalno-użytkowego. </w:t>
      </w:r>
    </w:p>
    <w:p w14:paraId="4BFDA3B3" w14:textId="77777777" w:rsidR="00547AB5" w:rsidRPr="00547AB5" w:rsidRDefault="00547AB5" w:rsidP="00475ED7">
      <w:pPr>
        <w:pStyle w:val="Default"/>
        <w:numPr>
          <w:ilvl w:val="0"/>
          <w:numId w:val="31"/>
        </w:numPr>
        <w:jc w:val="both"/>
        <w:rPr>
          <w:sz w:val="20"/>
          <w:szCs w:val="20"/>
        </w:rPr>
      </w:pPr>
      <w:r w:rsidRPr="00547AB5">
        <w:rPr>
          <w:rFonts w:eastAsia="Times New Roman"/>
          <w:sz w:val="20"/>
          <w:szCs w:val="20"/>
          <w:lang w:eastAsia="pl-PL"/>
          <w14:ligatures w14:val="none"/>
        </w:rPr>
        <w:lastRenderedPageBreak/>
        <w:t xml:space="preserve">Celem specyfikacji jest jednoznaczne określenie przedmiotu robót objętych dokumentacją projektową i jej konkretnymi rozwiązaniami pod kątem wymagań jakościowych i materiałowych, warunków i kolejności technologicznej wykonywania robót, warunków technicznych odbioru poszczególnych rodzajów robót, ich elementów lub etapów. </w:t>
      </w:r>
    </w:p>
    <w:p w14:paraId="5CEFF524" w14:textId="77777777" w:rsidR="00547AB5" w:rsidRPr="00547AB5" w:rsidRDefault="00547AB5" w:rsidP="00475ED7">
      <w:pPr>
        <w:pStyle w:val="Default"/>
        <w:numPr>
          <w:ilvl w:val="0"/>
          <w:numId w:val="31"/>
        </w:numPr>
        <w:jc w:val="both"/>
        <w:rPr>
          <w:sz w:val="20"/>
          <w:szCs w:val="20"/>
        </w:rPr>
      </w:pPr>
      <w:r w:rsidRPr="00547AB5">
        <w:rPr>
          <w:rFonts w:eastAsia="Times New Roman"/>
          <w:sz w:val="20"/>
          <w:szCs w:val="20"/>
          <w:lang w:eastAsia="pl-PL"/>
          <w14:ligatures w14:val="none"/>
        </w:rPr>
        <w:t>Specyfikacje techniczne wykonania i odbioru robót mają stanowić podstawę do sporządzenia przedmiarów robót (nie dopuszcza się stosowania KNR-ów lub innych katalogów) i muszą zawierać określenie zakresu prac, które powinny być ujęte w cenach poszczególnych pozycji przedmiaru.</w:t>
      </w:r>
    </w:p>
    <w:p w14:paraId="7C6FF0ED" w14:textId="36BF1E08" w:rsidR="00547AB5" w:rsidRPr="00547AB5" w:rsidRDefault="00547AB5" w:rsidP="00547AB5">
      <w:pPr>
        <w:pStyle w:val="Default"/>
        <w:ind w:left="1506"/>
        <w:jc w:val="both"/>
        <w:rPr>
          <w:sz w:val="20"/>
          <w:szCs w:val="20"/>
        </w:rPr>
      </w:pPr>
      <w:r w:rsidRPr="00547AB5">
        <w:rPr>
          <w:rFonts w:eastAsia="Times New Roman"/>
          <w:sz w:val="20"/>
          <w:szCs w:val="20"/>
          <w:lang w:eastAsia="pl-PL"/>
          <w14:ligatures w14:val="none"/>
        </w:rPr>
        <w:t xml:space="preserve"> </w:t>
      </w:r>
    </w:p>
    <w:p w14:paraId="16A44386" w14:textId="77777777" w:rsidR="00547AB5" w:rsidRPr="005C4A6A" w:rsidRDefault="00547AB5" w:rsidP="00475ED7">
      <w:pPr>
        <w:pStyle w:val="Default"/>
        <w:numPr>
          <w:ilvl w:val="0"/>
          <w:numId w:val="32"/>
        </w:numPr>
        <w:jc w:val="both"/>
        <w:rPr>
          <w:sz w:val="20"/>
          <w:szCs w:val="20"/>
          <w:u w:val="single"/>
        </w:rPr>
      </w:pPr>
      <w:r w:rsidRPr="005C4A6A">
        <w:rPr>
          <w:rFonts w:eastAsia="Times New Roman"/>
          <w:sz w:val="20"/>
          <w:szCs w:val="20"/>
          <w:u w:val="single"/>
          <w:lang w:eastAsia="pl-PL"/>
          <w14:ligatures w14:val="none"/>
        </w:rPr>
        <w:t xml:space="preserve">Przedmiary robót </w:t>
      </w:r>
    </w:p>
    <w:p w14:paraId="25AC06DC" w14:textId="77777777" w:rsidR="00547AB5" w:rsidRPr="00547AB5" w:rsidRDefault="00547AB5" w:rsidP="00475ED7">
      <w:pPr>
        <w:pStyle w:val="Default"/>
        <w:numPr>
          <w:ilvl w:val="0"/>
          <w:numId w:val="33"/>
        </w:numPr>
        <w:jc w:val="both"/>
        <w:rPr>
          <w:sz w:val="20"/>
          <w:szCs w:val="20"/>
        </w:rPr>
      </w:pPr>
      <w:r w:rsidRPr="00547AB5">
        <w:rPr>
          <w:rFonts w:eastAsia="Times New Roman"/>
          <w:sz w:val="20"/>
          <w:szCs w:val="20"/>
          <w:lang w:eastAsia="pl-PL"/>
          <w14:ligatures w14:val="none"/>
        </w:rPr>
        <w:t>Przedmiary robót należy sporządzić zgodnie z Rozporządzeniem Ministra Rozwoju i Technologii z dnia 20 grudnia 2021 r. w sprawie szczegółowego zakresu i formy dokumentacji projektowej, specyfikacji technicznych wykonania i odbioru robót</w:t>
      </w:r>
      <w:r>
        <w:rPr>
          <w:sz w:val="20"/>
          <w:szCs w:val="20"/>
        </w:rPr>
        <w:t xml:space="preserve"> </w:t>
      </w:r>
      <w:r w:rsidRPr="00547AB5">
        <w:rPr>
          <w:rFonts w:eastAsia="Times New Roman"/>
          <w:sz w:val="20"/>
          <w:szCs w:val="20"/>
          <w:lang w:eastAsia="pl-PL"/>
          <w14:ligatures w14:val="none"/>
        </w:rPr>
        <w:t xml:space="preserve">budowlanych oraz programu funkcjonalno-użytkowego. </w:t>
      </w:r>
    </w:p>
    <w:p w14:paraId="16F86602" w14:textId="77777777" w:rsidR="00547AB5" w:rsidRPr="00547AB5" w:rsidRDefault="00547AB5" w:rsidP="00475ED7">
      <w:pPr>
        <w:pStyle w:val="Default"/>
        <w:numPr>
          <w:ilvl w:val="0"/>
          <w:numId w:val="33"/>
        </w:numPr>
        <w:jc w:val="both"/>
        <w:rPr>
          <w:sz w:val="20"/>
          <w:szCs w:val="20"/>
        </w:rPr>
      </w:pPr>
      <w:r w:rsidRPr="00547AB5">
        <w:rPr>
          <w:rFonts w:eastAsia="Times New Roman"/>
          <w:sz w:val="20"/>
          <w:szCs w:val="20"/>
          <w:lang w:eastAsia="pl-PL"/>
          <w14:ligatures w14:val="none"/>
        </w:rPr>
        <w:t xml:space="preserve">Przedmiar robót powinien stanowić opis robót w kolejności technologicznej ich wykonania oraz podstaw do ustalania jednostkowych nakładów rzeczowych z podaniem ilości jednostek przedmiarowych robót i obliczeń ich ilości na podstawie dokumentacji projektowej oraz specyfikacji technicznej wykonania i odbioru robót budowlanych, z wyliczeniem i zestawieniem ilości przedmiarowych robót podstawowych w podziale na zadania, etapy, odcinki, itp. </w:t>
      </w:r>
    </w:p>
    <w:p w14:paraId="702EE5C2" w14:textId="77777777" w:rsidR="00547AB5" w:rsidRPr="00547AB5" w:rsidRDefault="00547AB5" w:rsidP="00475ED7">
      <w:pPr>
        <w:pStyle w:val="Default"/>
        <w:numPr>
          <w:ilvl w:val="0"/>
          <w:numId w:val="33"/>
        </w:numPr>
        <w:jc w:val="both"/>
        <w:rPr>
          <w:sz w:val="20"/>
          <w:szCs w:val="20"/>
        </w:rPr>
      </w:pPr>
      <w:r w:rsidRPr="00547AB5">
        <w:rPr>
          <w:rFonts w:eastAsia="Times New Roman"/>
          <w:sz w:val="20"/>
          <w:szCs w:val="20"/>
          <w:lang w:eastAsia="pl-PL"/>
          <w14:ligatures w14:val="none"/>
        </w:rPr>
        <w:t xml:space="preserve">Przedmiary robót muszą obejmować zestawienie wszystkich robót i czynności wynikających z projektów oraz specyfikacji technicznych wykonania i odbioru robót. </w:t>
      </w:r>
    </w:p>
    <w:p w14:paraId="51C35A13" w14:textId="77777777" w:rsidR="00547AB5" w:rsidRPr="00547AB5" w:rsidRDefault="00547AB5" w:rsidP="00475ED7">
      <w:pPr>
        <w:pStyle w:val="Default"/>
        <w:numPr>
          <w:ilvl w:val="0"/>
          <w:numId w:val="33"/>
        </w:numPr>
        <w:jc w:val="both"/>
        <w:rPr>
          <w:sz w:val="20"/>
          <w:szCs w:val="20"/>
        </w:rPr>
      </w:pPr>
      <w:r w:rsidRPr="00547AB5">
        <w:rPr>
          <w:rFonts w:eastAsia="Times New Roman"/>
          <w:sz w:val="20"/>
          <w:szCs w:val="20"/>
          <w:lang w:eastAsia="pl-PL"/>
          <w14:ligatures w14:val="none"/>
        </w:rPr>
        <w:t xml:space="preserve">Formularz przedmiaru powinien zawierać wyraźne odniesienia do pozycji Specyfikacji Technicznych. </w:t>
      </w:r>
    </w:p>
    <w:p w14:paraId="410D33FF" w14:textId="1B7E27A3" w:rsidR="00547AB5" w:rsidRPr="00547AB5" w:rsidRDefault="00547AB5" w:rsidP="00475ED7">
      <w:pPr>
        <w:pStyle w:val="Default"/>
        <w:numPr>
          <w:ilvl w:val="0"/>
          <w:numId w:val="33"/>
        </w:numPr>
        <w:jc w:val="both"/>
        <w:rPr>
          <w:sz w:val="20"/>
          <w:szCs w:val="20"/>
        </w:rPr>
      </w:pPr>
      <w:r w:rsidRPr="00547AB5">
        <w:rPr>
          <w:rFonts w:eastAsia="Times New Roman"/>
          <w:sz w:val="20"/>
          <w:szCs w:val="20"/>
          <w:lang w:eastAsia="pl-PL"/>
          <w14:ligatures w14:val="none"/>
        </w:rPr>
        <w:t xml:space="preserve">Wytyczne do przedmiarów robót należy uzgodnić z Zespołem ds. Kosztów DRMG. </w:t>
      </w:r>
    </w:p>
    <w:p w14:paraId="76847868" w14:textId="77777777" w:rsidR="00547AB5" w:rsidRPr="00547AB5" w:rsidRDefault="00547AB5" w:rsidP="00547AB5">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6A50262F" w14:textId="77777777" w:rsidR="00547AB5" w:rsidRPr="005C4A6A" w:rsidRDefault="00547AB5" w:rsidP="00475ED7">
      <w:pPr>
        <w:pStyle w:val="Akapitzlist"/>
        <w:widowControl w:val="0"/>
        <w:numPr>
          <w:ilvl w:val="0"/>
          <w:numId w:val="32"/>
        </w:numPr>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r w:rsidRPr="005C4A6A">
        <w:rPr>
          <w:rFonts w:ascii="Open Sans" w:eastAsia="Times New Roman" w:hAnsi="Open Sans" w:cs="Open Sans"/>
          <w:kern w:val="0"/>
          <w:sz w:val="20"/>
          <w:szCs w:val="20"/>
          <w:u w:val="single"/>
          <w:lang w:eastAsia="pl-PL"/>
          <w14:ligatures w14:val="none"/>
        </w:rPr>
        <w:t>Kosztorysy inwestorskie</w:t>
      </w:r>
    </w:p>
    <w:p w14:paraId="090A0CE3" w14:textId="77777777" w:rsidR="00547AB5" w:rsidRDefault="00547AB5" w:rsidP="00475ED7">
      <w:pPr>
        <w:pStyle w:val="Akapitzlist"/>
        <w:widowControl w:val="0"/>
        <w:numPr>
          <w:ilvl w:val="1"/>
          <w:numId w:val="3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 xml:space="preserve">Kosztorysy inwestorskie należy sporządzić zgodnie z 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w:t>
      </w:r>
    </w:p>
    <w:p w14:paraId="27EF8598" w14:textId="77777777" w:rsidR="00547AB5" w:rsidRDefault="00547AB5" w:rsidP="00475ED7">
      <w:pPr>
        <w:pStyle w:val="Akapitzlist"/>
        <w:widowControl w:val="0"/>
        <w:numPr>
          <w:ilvl w:val="1"/>
          <w:numId w:val="3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Do kosztorysu inwestorskiego należy dołączyć założenia wyjściowe do kosztorysowania, które należy uzgodnić z Zamawiającym przed sporządzeniem kosztorysu inwestorskiego: kalkulacje szczegółowe cen jednostkowych, analizy indywidualne nakładów rzeczowych oraz analizy własne czynników produkcji i wskaźników narzutów kosztów pośrednich i zysku.</w:t>
      </w:r>
    </w:p>
    <w:p w14:paraId="458E663F" w14:textId="77777777" w:rsidR="00547AB5" w:rsidRDefault="00547AB5" w:rsidP="00475ED7">
      <w:pPr>
        <w:pStyle w:val="Akapitzlist"/>
        <w:widowControl w:val="0"/>
        <w:numPr>
          <w:ilvl w:val="1"/>
          <w:numId w:val="3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 xml:space="preserve">Do kosztorysu należy dołączyć zbiorcze zestawienie kosztów. </w:t>
      </w:r>
    </w:p>
    <w:p w14:paraId="32169409" w14:textId="2C4F1A17" w:rsidR="002F49F8" w:rsidRPr="0014374F" w:rsidRDefault="00547AB5" w:rsidP="0014374F">
      <w:pPr>
        <w:pStyle w:val="Akapitzlist"/>
        <w:widowControl w:val="0"/>
        <w:numPr>
          <w:ilvl w:val="1"/>
          <w:numId w:val="3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 xml:space="preserve">Wytyczne do kosztorysu inwestorskiego należy uzgodnić z Zespołem ds. Kosztów DRMG. </w:t>
      </w:r>
    </w:p>
    <w:p w14:paraId="1AFD27EA" w14:textId="77777777" w:rsidR="00673378" w:rsidRPr="005C4A6A" w:rsidRDefault="00673378" w:rsidP="002F49F8">
      <w:pPr>
        <w:pStyle w:val="Akapitzlist"/>
        <w:widowControl w:val="0"/>
        <w:autoSpaceDE w:val="0"/>
        <w:autoSpaceDN w:val="0"/>
        <w:adjustRightInd w:val="0"/>
        <w:spacing w:after="0" w:line="240" w:lineRule="auto"/>
        <w:ind w:left="1069"/>
        <w:jc w:val="both"/>
        <w:rPr>
          <w:rFonts w:ascii="Open Sans" w:eastAsia="Times New Roman" w:hAnsi="Open Sans" w:cs="Open Sans"/>
          <w:kern w:val="0"/>
          <w:sz w:val="20"/>
          <w:szCs w:val="20"/>
          <w:lang w:eastAsia="pl-PL"/>
          <w14:ligatures w14:val="none"/>
        </w:rPr>
      </w:pPr>
    </w:p>
    <w:p w14:paraId="2DBD2458" w14:textId="77777777" w:rsidR="00547AB5" w:rsidRDefault="00547AB5" w:rsidP="00475ED7">
      <w:pPr>
        <w:pStyle w:val="Akapitzlist"/>
        <w:widowControl w:val="0"/>
        <w:numPr>
          <w:ilvl w:val="0"/>
          <w:numId w:val="35"/>
        </w:numPr>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r w:rsidRPr="005C4A6A">
        <w:rPr>
          <w:rFonts w:ascii="Open Sans" w:eastAsia="Times New Roman" w:hAnsi="Open Sans" w:cs="Open Sans"/>
          <w:kern w:val="0"/>
          <w:sz w:val="20"/>
          <w:szCs w:val="20"/>
          <w:u w:val="single"/>
          <w:lang w:eastAsia="pl-PL"/>
          <w14:ligatures w14:val="none"/>
        </w:rPr>
        <w:t xml:space="preserve">Operat terenowo – prawny </w:t>
      </w:r>
    </w:p>
    <w:p w14:paraId="59A1EFA9" w14:textId="77777777" w:rsidR="005C4A6A" w:rsidRPr="00547AB5" w:rsidRDefault="005C4A6A" w:rsidP="005C4A6A">
      <w:pPr>
        <w:widowControl w:val="0"/>
        <w:autoSpaceDE w:val="0"/>
        <w:autoSpaceDN w:val="0"/>
        <w:adjustRightInd w:val="0"/>
        <w:spacing w:after="0" w:line="240" w:lineRule="auto"/>
        <w:ind w:left="360"/>
        <w:jc w:val="both"/>
        <w:rPr>
          <w:rFonts w:ascii="Open Sans" w:eastAsia="Times New Roman" w:hAnsi="Open Sans" w:cs="Open Sans"/>
          <w:kern w:val="0"/>
          <w:sz w:val="20"/>
          <w:szCs w:val="20"/>
          <w:lang w:eastAsia="pl-PL"/>
          <w14:ligatures w14:val="none"/>
        </w:rPr>
      </w:pPr>
      <w:r w:rsidRPr="00547AB5">
        <w:rPr>
          <w:rFonts w:ascii="Open Sans" w:eastAsia="Times New Roman" w:hAnsi="Open Sans" w:cs="Open Sans"/>
          <w:kern w:val="0"/>
          <w:sz w:val="20"/>
          <w:szCs w:val="20"/>
          <w:lang w:eastAsia="pl-PL"/>
          <w14:ligatures w14:val="none"/>
        </w:rPr>
        <w:t xml:space="preserve">W ramach zadania należy wykonać operat terenowo – prawny w celu wskazania wszystkich właścicieli działek na których będzie prowadzona inwestycja, zawierający m.in. </w:t>
      </w:r>
    </w:p>
    <w:p w14:paraId="4C28157E" w14:textId="77777777" w:rsidR="00547AB5" w:rsidRPr="005C4A6A" w:rsidRDefault="00547AB5" w:rsidP="00475ED7">
      <w:pPr>
        <w:pStyle w:val="Akapitzlist"/>
        <w:widowControl w:val="0"/>
        <w:numPr>
          <w:ilvl w:val="0"/>
          <w:numId w:val="36"/>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C4A6A">
        <w:rPr>
          <w:rFonts w:ascii="Open Sans" w:eastAsia="Times New Roman" w:hAnsi="Open Sans" w:cs="Open Sans"/>
          <w:kern w:val="0"/>
          <w:sz w:val="20"/>
          <w:szCs w:val="20"/>
          <w:lang w:eastAsia="pl-PL"/>
          <w14:ligatures w14:val="none"/>
        </w:rPr>
        <w:t xml:space="preserve">wykaz działek objętych inwestycją i sąsiadujących z nią, </w:t>
      </w:r>
    </w:p>
    <w:p w14:paraId="38CD4E3A" w14:textId="77777777" w:rsidR="00547AB5" w:rsidRPr="005C4A6A" w:rsidRDefault="00547AB5" w:rsidP="00475ED7">
      <w:pPr>
        <w:pStyle w:val="Akapitzlist"/>
        <w:widowControl w:val="0"/>
        <w:numPr>
          <w:ilvl w:val="0"/>
          <w:numId w:val="36"/>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C4A6A">
        <w:rPr>
          <w:rFonts w:ascii="Open Sans" w:eastAsia="Times New Roman" w:hAnsi="Open Sans" w:cs="Open Sans"/>
          <w:kern w:val="0"/>
          <w:sz w:val="20"/>
          <w:szCs w:val="20"/>
          <w:lang w:eastAsia="pl-PL"/>
          <w14:ligatures w14:val="none"/>
        </w:rPr>
        <w:t xml:space="preserve">wypisy i wyrysy z rejestru gruntów, </w:t>
      </w:r>
    </w:p>
    <w:p w14:paraId="373EDD8A" w14:textId="77777777" w:rsidR="00547AB5" w:rsidRPr="005C4A6A" w:rsidRDefault="00547AB5" w:rsidP="00475ED7">
      <w:pPr>
        <w:pStyle w:val="Akapitzlist"/>
        <w:widowControl w:val="0"/>
        <w:numPr>
          <w:ilvl w:val="0"/>
          <w:numId w:val="36"/>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C4A6A">
        <w:rPr>
          <w:rFonts w:ascii="Open Sans" w:eastAsia="Times New Roman" w:hAnsi="Open Sans" w:cs="Open Sans"/>
          <w:kern w:val="0"/>
          <w:sz w:val="20"/>
          <w:szCs w:val="20"/>
          <w:lang w:eastAsia="pl-PL"/>
          <w14:ligatures w14:val="none"/>
        </w:rPr>
        <w:t xml:space="preserve">plan zagospodarowania terenu zawierający istniejące granice własności działek, </w:t>
      </w:r>
    </w:p>
    <w:p w14:paraId="4C103D56" w14:textId="538B1AF2" w:rsidR="00F20332" w:rsidRPr="007A6977" w:rsidRDefault="00547AB5" w:rsidP="00475ED7">
      <w:pPr>
        <w:pStyle w:val="Akapitzlist"/>
        <w:widowControl w:val="0"/>
        <w:numPr>
          <w:ilvl w:val="0"/>
          <w:numId w:val="36"/>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C4A6A">
        <w:rPr>
          <w:rFonts w:ascii="Open Sans" w:eastAsia="Times New Roman" w:hAnsi="Open Sans" w:cs="Open Sans"/>
          <w:kern w:val="0"/>
          <w:sz w:val="20"/>
          <w:szCs w:val="20"/>
          <w:lang w:eastAsia="pl-PL"/>
          <w14:ligatures w14:val="none"/>
        </w:rPr>
        <w:t xml:space="preserve">oświadczenia (oryginały) właścicieli nieruchomości do dysponowania gruntem na cele budowlane, </w:t>
      </w:r>
    </w:p>
    <w:p w14:paraId="4681E752" w14:textId="03091139" w:rsidR="00547AB5" w:rsidRDefault="00547AB5" w:rsidP="00475ED7">
      <w:pPr>
        <w:pStyle w:val="Akapitzlist"/>
        <w:widowControl w:val="0"/>
        <w:numPr>
          <w:ilvl w:val="0"/>
          <w:numId w:val="36"/>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5C4A6A">
        <w:rPr>
          <w:rFonts w:ascii="Open Sans" w:eastAsia="Times New Roman" w:hAnsi="Open Sans" w:cs="Open Sans"/>
          <w:kern w:val="0"/>
          <w:sz w:val="20"/>
          <w:szCs w:val="20"/>
          <w:lang w:eastAsia="pl-PL"/>
          <w14:ligatures w14:val="none"/>
        </w:rPr>
        <w:t>zgody wszystkich właścicieli działek, na których prowadzone będą roboty tymczasowe</w:t>
      </w:r>
      <w:r w:rsidR="005C4A6A">
        <w:rPr>
          <w:rFonts w:ascii="Open Sans" w:eastAsia="Times New Roman" w:hAnsi="Open Sans" w:cs="Open Sans"/>
          <w:kern w:val="0"/>
          <w:sz w:val="20"/>
          <w:szCs w:val="20"/>
          <w:lang w:eastAsia="pl-PL"/>
          <w14:ligatures w14:val="none"/>
        </w:rPr>
        <w:t xml:space="preserve"> </w:t>
      </w:r>
      <w:r w:rsidRPr="005C4A6A">
        <w:rPr>
          <w:rFonts w:ascii="Open Sans" w:eastAsia="Times New Roman" w:hAnsi="Open Sans" w:cs="Open Sans"/>
          <w:kern w:val="0"/>
          <w:sz w:val="20"/>
          <w:szCs w:val="20"/>
          <w:lang w:eastAsia="pl-PL"/>
          <w14:ligatures w14:val="none"/>
        </w:rPr>
        <w:lastRenderedPageBreak/>
        <w:t xml:space="preserve">poza projektowanym pasem drogowym, </w:t>
      </w:r>
    </w:p>
    <w:p w14:paraId="7AC0A25B" w14:textId="77777777" w:rsidR="007A6977" w:rsidRPr="00F20332" w:rsidRDefault="007A6977" w:rsidP="007A6977">
      <w:pPr>
        <w:pStyle w:val="Akapitzlist"/>
        <w:widowControl w:val="0"/>
        <w:autoSpaceDE w:val="0"/>
        <w:autoSpaceDN w:val="0"/>
        <w:adjustRightInd w:val="0"/>
        <w:spacing w:after="0" w:line="240" w:lineRule="auto"/>
        <w:ind w:left="1069"/>
        <w:jc w:val="both"/>
        <w:rPr>
          <w:rFonts w:ascii="Open Sans" w:eastAsia="Times New Roman" w:hAnsi="Open Sans" w:cs="Open Sans"/>
          <w:kern w:val="0"/>
          <w:sz w:val="20"/>
          <w:szCs w:val="20"/>
          <w:lang w:eastAsia="pl-PL"/>
          <w14:ligatures w14:val="none"/>
        </w:rPr>
      </w:pPr>
    </w:p>
    <w:p w14:paraId="73DA6A27" w14:textId="77777777" w:rsidR="00F20332" w:rsidRDefault="00F20332" w:rsidP="00F2033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dodatkowo w operacie należy zamieścić:</w:t>
      </w:r>
    </w:p>
    <w:p w14:paraId="763D999B" w14:textId="0574FB54" w:rsidR="00F20332" w:rsidRPr="00F20332" w:rsidRDefault="00F20332" w:rsidP="00475ED7">
      <w:pPr>
        <w:pStyle w:val="Akapitzlist"/>
        <w:widowControl w:val="0"/>
        <w:numPr>
          <w:ilvl w:val="0"/>
          <w:numId w:val="37"/>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F20332">
        <w:rPr>
          <w:rFonts w:ascii="Open Sans" w:eastAsia="Times New Roman" w:hAnsi="Open Sans" w:cs="Open Sans"/>
          <w:kern w:val="0"/>
          <w:sz w:val="20"/>
          <w:szCs w:val="20"/>
          <w:lang w:eastAsia="pl-PL"/>
          <w14:ligatures w14:val="none"/>
        </w:rPr>
        <w:t xml:space="preserve">oryginały pozyskanych uzgodnień, decyzji i opinii wraz z ich wykazem; wykaz powinien zawierać numer pisma/uzgodnienia/opinii, podmiot wydający, datę wydania, datę obowiązywania, ewentualne uwagi projektanta. </w:t>
      </w:r>
    </w:p>
    <w:p w14:paraId="257065A1" w14:textId="77777777" w:rsidR="00F20332" w:rsidRPr="00F20332" w:rsidRDefault="00F20332" w:rsidP="00F20332">
      <w:pPr>
        <w:widowControl w:val="0"/>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p>
    <w:p w14:paraId="14114F6C" w14:textId="2D8C58A1" w:rsidR="00F20332" w:rsidRPr="00F20332" w:rsidRDefault="00F20332" w:rsidP="00475ED7">
      <w:pPr>
        <w:pStyle w:val="Akapitzlist"/>
        <w:widowControl w:val="0"/>
        <w:numPr>
          <w:ilvl w:val="0"/>
          <w:numId w:val="38"/>
        </w:numPr>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r w:rsidRPr="00F20332">
        <w:rPr>
          <w:rFonts w:ascii="Open Sans" w:eastAsia="Times New Roman" w:hAnsi="Open Sans" w:cs="Open Sans"/>
          <w:kern w:val="0"/>
          <w:sz w:val="20"/>
          <w:szCs w:val="20"/>
          <w:u w:val="single"/>
          <w:lang w:eastAsia="pl-PL"/>
          <w14:ligatures w14:val="none"/>
        </w:rPr>
        <w:t xml:space="preserve">Dokumentacja geotechniczna </w:t>
      </w:r>
    </w:p>
    <w:p w14:paraId="60B53541" w14:textId="46E59FD5" w:rsidR="00F20332" w:rsidRPr="00F20332" w:rsidRDefault="00F20332" w:rsidP="00475ED7">
      <w:pPr>
        <w:pStyle w:val="Default"/>
        <w:numPr>
          <w:ilvl w:val="1"/>
          <w:numId w:val="38"/>
        </w:numPr>
        <w:rPr>
          <w:sz w:val="20"/>
          <w:szCs w:val="20"/>
        </w:rPr>
      </w:pPr>
      <w:r>
        <w:rPr>
          <w:sz w:val="20"/>
          <w:szCs w:val="20"/>
        </w:rPr>
        <w:t xml:space="preserve">Dokumentację geotechniczną podłoża należy opracować w zakresie wystarczającym do uzyskania celu wykonania zadania, zgodnie z instrukcją stanowiącą </w:t>
      </w:r>
      <w:r w:rsidRPr="00F20332">
        <w:rPr>
          <w:rFonts w:eastAsia="Times New Roman"/>
          <w:b/>
          <w:bCs/>
          <w:sz w:val="20"/>
          <w:szCs w:val="20"/>
          <w:lang w:eastAsia="pl-PL"/>
          <w14:ligatures w14:val="none"/>
        </w:rPr>
        <w:t>załącznik nr 7 do OPZ</w:t>
      </w:r>
      <w:r w:rsidRPr="00F20332">
        <w:rPr>
          <w:rFonts w:eastAsia="Times New Roman"/>
          <w:sz w:val="20"/>
          <w:szCs w:val="20"/>
          <w:lang w:eastAsia="pl-PL"/>
          <w14:ligatures w14:val="none"/>
        </w:rPr>
        <w:t xml:space="preserve">. </w:t>
      </w:r>
    </w:p>
    <w:p w14:paraId="2A0A5A18" w14:textId="2E75B449" w:rsidR="00F20332" w:rsidRPr="00F20332" w:rsidRDefault="00F20332" w:rsidP="00475ED7">
      <w:pPr>
        <w:pStyle w:val="Default"/>
        <w:numPr>
          <w:ilvl w:val="1"/>
          <w:numId w:val="38"/>
        </w:numPr>
        <w:rPr>
          <w:sz w:val="20"/>
          <w:szCs w:val="20"/>
        </w:rPr>
      </w:pPr>
      <w:r w:rsidRPr="00F20332">
        <w:rPr>
          <w:rFonts w:eastAsia="Times New Roman"/>
          <w:sz w:val="20"/>
          <w:szCs w:val="20"/>
          <w:lang w:eastAsia="pl-PL"/>
          <w14:ligatures w14:val="none"/>
        </w:rPr>
        <w:t xml:space="preserve">Oczekiwaniem Zamawiającego jest wykonanie odpowiedniej do przedmiotu zamówienia ilości otworów (odwiertów) badawczych. </w:t>
      </w:r>
    </w:p>
    <w:p w14:paraId="343AD4E8" w14:textId="77777777" w:rsidR="00F20332" w:rsidRDefault="00F20332" w:rsidP="00F2033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144E6AB0" w14:textId="71BB944F" w:rsidR="009A1A3A" w:rsidRPr="009A1A3A" w:rsidRDefault="009A1A3A" w:rsidP="00475ED7">
      <w:pPr>
        <w:pStyle w:val="Akapitzlist"/>
        <w:widowControl w:val="0"/>
        <w:numPr>
          <w:ilvl w:val="0"/>
          <w:numId w:val="38"/>
        </w:numPr>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r w:rsidRPr="009A1A3A">
        <w:rPr>
          <w:rFonts w:ascii="Open Sans" w:eastAsia="Times New Roman" w:hAnsi="Open Sans" w:cs="Open Sans"/>
          <w:kern w:val="0"/>
          <w:sz w:val="20"/>
          <w:szCs w:val="20"/>
          <w:u w:val="single"/>
          <w:lang w:eastAsia="pl-PL"/>
          <w14:ligatures w14:val="none"/>
        </w:rPr>
        <w:t xml:space="preserve">Pełnienie nadzoru autorskiego </w:t>
      </w:r>
    </w:p>
    <w:p w14:paraId="1F5F93D8" w14:textId="3D6C4E98" w:rsidR="009A1A3A" w:rsidRPr="009A1A3A" w:rsidRDefault="009A1A3A" w:rsidP="00475ED7">
      <w:pPr>
        <w:widowControl w:val="0"/>
        <w:numPr>
          <w:ilvl w:val="1"/>
          <w:numId w:val="3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Zamawiający wymaga, aby Wykonawca zobowiązał się przyjmując do wykonania niniejszego zamówienia do świadczenia usług nadzoru autorskiego na etapie realizacji przedsięwzięcia oraz w okresie rękojmi i gwarancji jakości na roboty budowlane. </w:t>
      </w:r>
    </w:p>
    <w:p w14:paraId="30B777E6" w14:textId="237FE0DF" w:rsidR="009A1A3A" w:rsidRPr="009A1A3A" w:rsidRDefault="009A1A3A" w:rsidP="00475ED7">
      <w:pPr>
        <w:widowControl w:val="0"/>
        <w:numPr>
          <w:ilvl w:val="1"/>
          <w:numId w:val="3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Za nadzór autorski, Zamawiający uzna wykonanie czynności nadzoru autorskiego dotyczącego danego zagadnienia niezależnie od liczby projektantów biorących udział w jego wykonaniu i czasu poświęconego na opracowanie danego zagadnienia. </w:t>
      </w:r>
    </w:p>
    <w:p w14:paraId="097F6F66" w14:textId="3ECFE868" w:rsidR="009A1A3A" w:rsidRPr="009A1A3A" w:rsidRDefault="009A1A3A" w:rsidP="00475ED7">
      <w:pPr>
        <w:widowControl w:val="0"/>
        <w:numPr>
          <w:ilvl w:val="1"/>
          <w:numId w:val="3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W ryczałtowej cenie Wykonawca winien uwzględnić koszty wykonania wszelkich czynności Wykonawcy niezbędnych do analizy i opracowania zagadnienia określonego w wezwaniu do świadczenia nadzoru autorskiego, w tym m.in. koszty dojazdów, sporządzania rysunków. Wykonawca oświadcza, że ryzyko, wynikające z danych, przyjętych do ustalania wynagrodzenia obciąża w całości Wykonawcę i zostało uwzględnione w ustalonym wynagrodzeniu ryczałtowym. </w:t>
      </w:r>
    </w:p>
    <w:p w14:paraId="78E16269" w14:textId="6CB719DA" w:rsidR="009A1A3A" w:rsidRDefault="009A1A3A" w:rsidP="00475ED7">
      <w:pPr>
        <w:widowControl w:val="0"/>
        <w:numPr>
          <w:ilvl w:val="1"/>
          <w:numId w:val="3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W ramach nadzoru autorskiego Wykonawca zobowiązany jest, m.in. do: </w:t>
      </w:r>
    </w:p>
    <w:p w14:paraId="733B6103" w14:textId="3B7D8EC1" w:rsidR="009A1A3A" w:rsidRP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stwierdzenia w toku wykonywania robót budowlanych zgodności ich realizacji z projektem – w tym również w zakresie wskazanym przez Zamawiającego, </w:t>
      </w:r>
    </w:p>
    <w:p w14:paraId="4805AD38" w14:textId="66C2C53C" w:rsidR="009A1A3A" w:rsidRP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uzgadniania i wprowadzania rozwiązań zamiennych w stosunku do przewidzianych w projekcie zgłaszanych przez Wykonawcę lub Zamawiającego, </w:t>
      </w:r>
    </w:p>
    <w:p w14:paraId="1CD3245F" w14:textId="3BB112AF" w:rsidR="009A1A3A" w:rsidRP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wyjaśniania wątpliwości powstałych w toku realizacji zadania, </w:t>
      </w:r>
    </w:p>
    <w:p w14:paraId="6B2720FB" w14:textId="38AD2F0A" w:rsidR="009A1A3A" w:rsidRP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czuwania by zakres wprowadzonych zmian nie spowodował istotnej zmiany zatwierdzonego projektu budowlanego, </w:t>
      </w:r>
    </w:p>
    <w:p w14:paraId="56596F1D" w14:textId="6CBF7687" w:rsidR="009A1A3A" w:rsidRP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brania udziału na wezwanie Zamawiającego w naradach technicznych, w odbiorze częściowym i ostatecznym. </w:t>
      </w:r>
    </w:p>
    <w:p w14:paraId="64F2BC2B" w14:textId="2E46F3F0" w:rsidR="009A1A3A" w:rsidRPr="009A1A3A" w:rsidRDefault="009A1A3A" w:rsidP="00475ED7">
      <w:pPr>
        <w:widowControl w:val="0"/>
        <w:numPr>
          <w:ilvl w:val="1"/>
          <w:numId w:val="39"/>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Zgoda Projektanta na wprowadzenie do dokumentacji projektowej zmian rozwiązań projektowych, w czasie realizacji winna być udokumentowana poprzez: </w:t>
      </w:r>
    </w:p>
    <w:p w14:paraId="40E68193" w14:textId="7325F8AA" w:rsidR="009A1A3A" w:rsidRP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zapisy na rysunkach, wchodzących w skład dokumentacji projektowej opatrzone datą i podpisem projektanta, </w:t>
      </w:r>
    </w:p>
    <w:p w14:paraId="6605C4E8" w14:textId="2634A5B0" w:rsidR="009A1A3A" w:rsidRP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rysunki zamienne, szkice i inne opracowania projektowe opatrzone datą, podpisem projektanta oraz informacją, jaki element zastępują, </w:t>
      </w:r>
    </w:p>
    <w:p w14:paraId="065FF6B0" w14:textId="4CC508FC" w:rsidR="009A1A3A" w:rsidRP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 wpisy do dziennika budowy; </w:t>
      </w:r>
    </w:p>
    <w:p w14:paraId="2A8781D3" w14:textId="34A4816F" w:rsidR="009A1A3A" w:rsidRDefault="009A1A3A" w:rsidP="00475ED7">
      <w:pPr>
        <w:pStyle w:val="Akapitzlist"/>
        <w:widowControl w:val="0"/>
        <w:numPr>
          <w:ilvl w:val="0"/>
          <w:numId w:val="4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 xml:space="preserve">protokoły i notatki służbowe, podpisane przez Projektanta i Zamawiającego. </w:t>
      </w:r>
    </w:p>
    <w:p w14:paraId="2662C964" w14:textId="77777777" w:rsidR="009A1A3A" w:rsidRPr="009A1A3A" w:rsidRDefault="009A1A3A" w:rsidP="009A1A3A">
      <w:pPr>
        <w:pStyle w:val="Akapitzlist"/>
        <w:widowControl w:val="0"/>
        <w:autoSpaceDE w:val="0"/>
        <w:autoSpaceDN w:val="0"/>
        <w:adjustRightInd w:val="0"/>
        <w:spacing w:after="0" w:line="240" w:lineRule="auto"/>
        <w:ind w:left="1494"/>
        <w:jc w:val="both"/>
        <w:rPr>
          <w:rFonts w:ascii="Open Sans" w:eastAsia="Times New Roman" w:hAnsi="Open Sans" w:cs="Open Sans"/>
          <w:kern w:val="0"/>
          <w:sz w:val="20"/>
          <w:szCs w:val="20"/>
          <w:lang w:eastAsia="pl-PL"/>
          <w14:ligatures w14:val="none"/>
        </w:rPr>
      </w:pPr>
    </w:p>
    <w:p w14:paraId="6B6B6D47" w14:textId="2B8C44DC" w:rsidR="009A1A3A" w:rsidRDefault="009A1A3A" w:rsidP="009A1A3A">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Usuwanie błędów w dokumentacji projektowej, nastąpi bezzwłocznie i nieodpłatnie, w trybie reklamacji do dokumentacji projektowej.</w:t>
      </w:r>
    </w:p>
    <w:p w14:paraId="35BCF80A" w14:textId="77777777" w:rsidR="009A1A3A" w:rsidRPr="009A1A3A" w:rsidRDefault="009A1A3A" w:rsidP="009A1A3A">
      <w:pPr>
        <w:widowControl w:val="0"/>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p>
    <w:p w14:paraId="49560AEB" w14:textId="3DA4053E" w:rsidR="009A1A3A" w:rsidRPr="009A1A3A" w:rsidRDefault="009A1A3A"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r w:rsidRPr="009A1A3A">
        <w:rPr>
          <w:rFonts w:ascii="Open Sans" w:eastAsia="Times New Roman" w:hAnsi="Open Sans" w:cs="Open Sans"/>
          <w:kern w:val="0"/>
          <w:sz w:val="20"/>
          <w:szCs w:val="20"/>
          <w:u w:val="single"/>
          <w:lang w:eastAsia="pl-PL"/>
          <w14:ligatures w14:val="none"/>
        </w:rPr>
        <w:t xml:space="preserve">Inne materiały niezbędne do uzyskania wszystkich wymaganych opinii, uzgodnień i decyzji </w:t>
      </w:r>
    </w:p>
    <w:p w14:paraId="2EAA88A9" w14:textId="77777777" w:rsidR="009A1A3A" w:rsidRPr="009A1A3A" w:rsidRDefault="009A1A3A" w:rsidP="009A1A3A">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5F4987D2" w14:textId="77777777" w:rsidR="009A1A3A" w:rsidRPr="009A1A3A" w:rsidRDefault="009A1A3A" w:rsidP="00475ED7">
      <w:pPr>
        <w:widowControl w:val="0"/>
        <w:numPr>
          <w:ilvl w:val="1"/>
          <w:numId w:val="41"/>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lastRenderedPageBreak/>
        <w:t xml:space="preserve">Wykonawca zobowiązany będzie przygotować własnym staraniem i kosztem wszystkie materiały niezbędne do uzyskania opinii, uzgodnień i decyzji niezbędnych zarówno do zatwierdzenia projektu budowlanego jak i realizacji przedsięwzięcia, w tym materiały niezbędne do uzyskania odstępstw od warunków technicznych, w razie wystąpienia takiej konieczności. </w:t>
      </w:r>
    </w:p>
    <w:p w14:paraId="22EC679F" w14:textId="77777777" w:rsidR="009A1A3A" w:rsidRPr="009A1A3A" w:rsidRDefault="009A1A3A" w:rsidP="009A1A3A">
      <w:pPr>
        <w:widowControl w:val="0"/>
        <w:autoSpaceDE w:val="0"/>
        <w:autoSpaceDN w:val="0"/>
        <w:adjustRightInd w:val="0"/>
        <w:spacing w:after="0" w:line="240" w:lineRule="auto"/>
        <w:ind w:left="1069"/>
        <w:jc w:val="both"/>
        <w:rPr>
          <w:rFonts w:ascii="Open Sans" w:eastAsia="Times New Roman" w:hAnsi="Open Sans" w:cs="Open Sans"/>
          <w:kern w:val="0"/>
          <w:sz w:val="20"/>
          <w:szCs w:val="20"/>
          <w:lang w:eastAsia="pl-PL"/>
          <w14:ligatures w14:val="none"/>
        </w:rPr>
      </w:pPr>
    </w:p>
    <w:p w14:paraId="1D25E83D" w14:textId="756300B9" w:rsidR="009A1A3A" w:rsidRDefault="009A1A3A" w:rsidP="009A1A3A">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A1A3A">
        <w:rPr>
          <w:rFonts w:ascii="Open Sans" w:eastAsia="Times New Roman" w:hAnsi="Open Sans" w:cs="Open Sans"/>
          <w:kern w:val="0"/>
          <w:sz w:val="20"/>
          <w:szCs w:val="20"/>
          <w:lang w:eastAsia="pl-PL"/>
          <w14:ligatures w14:val="none"/>
        </w:rPr>
        <w:t>Powyższe oraz wszelkie inne materiały, warunki i dane wyjściowe do projektowania niezbędne dla wykonania przedmiotu zamówienie – Wykonawca uzyska własnym staraniem i kosztem.</w:t>
      </w:r>
    </w:p>
    <w:p w14:paraId="0DDF8C45" w14:textId="77777777" w:rsidR="00C05A82" w:rsidRPr="00C05A82" w:rsidRDefault="00C05A82"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5414DCCD" w14:textId="77777777"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u w:val="single"/>
          <w:lang w:eastAsia="pl-PL"/>
          <w14:ligatures w14:val="none"/>
        </w:rPr>
      </w:pPr>
      <w:r w:rsidRPr="00C05A82">
        <w:rPr>
          <w:rFonts w:ascii="Open Sans" w:eastAsia="Times New Roman" w:hAnsi="Open Sans" w:cs="Open Sans"/>
          <w:b/>
          <w:bCs/>
          <w:kern w:val="0"/>
          <w:sz w:val="20"/>
          <w:szCs w:val="20"/>
          <w:u w:val="single"/>
          <w:lang w:eastAsia="pl-PL"/>
          <w14:ligatures w14:val="none"/>
        </w:rPr>
        <w:t xml:space="preserve">Nakład dokumentacji </w:t>
      </w:r>
    </w:p>
    <w:p w14:paraId="5229DCE5" w14:textId="77777777" w:rsidR="00C05A82" w:rsidRPr="00C05A82" w:rsidRDefault="00C05A82"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Opracowania projektowe należy przekazać Zamawiającemu w niżej wymienionych ilościach egzemplarzy dla każdego rozwiązania odrębnie: </w:t>
      </w:r>
    </w:p>
    <w:p w14:paraId="632A1E9D" w14:textId="77777777" w:rsidR="00C05A82" w:rsidRDefault="00C05A82" w:rsidP="00475ED7">
      <w:pPr>
        <w:pStyle w:val="Akapitzlist"/>
        <w:widowControl w:val="0"/>
        <w:numPr>
          <w:ilvl w:val="1"/>
          <w:numId w:val="41"/>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1 egz. opieczętowanego przez właściwy organ administracji architektoniczno-budowlanej projektu budowlanego wraz z oryginałem ostatecznej decyzji administracyjnej umożliwiającej realizację robót lub stosowne decyzje/zaświadczenia o braku sprzeciwu przez właściwe organy. </w:t>
      </w:r>
    </w:p>
    <w:p w14:paraId="05D1D125" w14:textId="6D96CCAC" w:rsidR="00C05A82" w:rsidRPr="00C05A82" w:rsidRDefault="00C05A82" w:rsidP="00475ED7">
      <w:pPr>
        <w:pStyle w:val="Akapitzlist"/>
        <w:widowControl w:val="0"/>
        <w:numPr>
          <w:ilvl w:val="1"/>
          <w:numId w:val="41"/>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1 egz. wykonanej w kolorze kopii zatwierdzonego, opieczętowanego projektu budowlanego potwierdzonej za zgodność z oryginałem, </w:t>
      </w:r>
    </w:p>
    <w:p w14:paraId="559A41B8" w14:textId="77777777" w:rsidR="00C05A82" w:rsidRDefault="00C05A82"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uwaga: </w:t>
      </w:r>
    </w:p>
    <w:p w14:paraId="5E536035" w14:textId="77777777" w:rsidR="00C05A82" w:rsidRDefault="00C05A82" w:rsidP="00475ED7">
      <w:pPr>
        <w:pStyle w:val="Akapitzlist"/>
        <w:widowControl w:val="0"/>
        <w:numPr>
          <w:ilvl w:val="0"/>
          <w:numId w:val="43"/>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W przypadku konieczności rozdzielenia zadania pomiędzy właściwe organy administracji architektoniczno-budowlanej, należy przedłożyć po jednym egzemplarzu opieczętowanego projektu i stosowne decyzje/zaświadczenia o braku sprzeciwu przez właściwe organy. </w:t>
      </w:r>
    </w:p>
    <w:p w14:paraId="3C4ECD41" w14:textId="1CE37D87" w:rsidR="00C05A82" w:rsidRDefault="00C05A82" w:rsidP="00475ED7">
      <w:pPr>
        <w:pStyle w:val="Akapitzlist"/>
        <w:widowControl w:val="0"/>
        <w:numPr>
          <w:ilvl w:val="0"/>
          <w:numId w:val="43"/>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W ramach zamówienia wykona wymaganą przepisami ilość egzemplarzy projektów budowlanych niezbędnych do uzyskania pozwolenia na budowę lub przyjęcia zgłoszenia robót budowlanych bez sprzeciwu. </w:t>
      </w:r>
    </w:p>
    <w:p w14:paraId="28FEE58E" w14:textId="06D71894" w:rsidR="006F5EB6" w:rsidRDefault="006F5EB6" w:rsidP="00475ED7">
      <w:pPr>
        <w:pStyle w:val="Akapitzlist"/>
        <w:widowControl w:val="0"/>
        <w:numPr>
          <w:ilvl w:val="0"/>
          <w:numId w:val="43"/>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6F5EB6">
        <w:rPr>
          <w:rFonts w:ascii="Open Sans" w:eastAsia="Times New Roman" w:hAnsi="Open Sans" w:cs="Open Sans"/>
          <w:kern w:val="0"/>
          <w:sz w:val="20"/>
          <w:szCs w:val="20"/>
          <w:lang w:eastAsia="pl-PL"/>
          <w14:ligatures w14:val="none"/>
        </w:rPr>
        <w:t xml:space="preserve">W przypadku uzyskania pozwolenia na budowę lub zgłoszenia w formie elektronicznej za pośrednictwem portalu e-Budownictwo należy złożyć Zamawiającemu wydruk </w:t>
      </w:r>
      <w:r w:rsidRPr="006F5EB6">
        <w:rPr>
          <w:rFonts w:ascii="Open Sans" w:eastAsia="Times New Roman" w:hAnsi="Open Sans" w:cs="Open Sans"/>
          <w:b/>
          <w:bCs/>
          <w:kern w:val="0"/>
          <w:sz w:val="20"/>
          <w:szCs w:val="20"/>
          <w:lang w:eastAsia="pl-PL"/>
          <w14:ligatures w14:val="none"/>
        </w:rPr>
        <w:t>3 egzemplarzy</w:t>
      </w:r>
      <w:r w:rsidRPr="006F5EB6">
        <w:rPr>
          <w:rFonts w:ascii="Open Sans" w:eastAsia="Times New Roman" w:hAnsi="Open Sans" w:cs="Open Sans"/>
          <w:kern w:val="0"/>
          <w:sz w:val="20"/>
          <w:szCs w:val="20"/>
          <w:lang w:eastAsia="pl-PL"/>
          <w14:ligatures w14:val="none"/>
        </w:rPr>
        <w:t xml:space="preserve"> </w:t>
      </w:r>
      <w:r>
        <w:rPr>
          <w:rFonts w:ascii="Open Sans" w:eastAsia="Times New Roman" w:hAnsi="Open Sans" w:cs="Open Sans"/>
          <w:kern w:val="0"/>
          <w:sz w:val="20"/>
          <w:szCs w:val="20"/>
          <w:lang w:eastAsia="pl-PL"/>
          <w14:ligatures w14:val="none"/>
        </w:rPr>
        <w:t>projektu w kolorze</w:t>
      </w:r>
      <w:r w:rsidRPr="006F5EB6">
        <w:rPr>
          <w:rFonts w:ascii="Open Sans" w:eastAsia="Times New Roman" w:hAnsi="Open Sans" w:cs="Open Sans"/>
          <w:kern w:val="0"/>
          <w:sz w:val="20"/>
          <w:szCs w:val="20"/>
          <w:lang w:eastAsia="pl-PL"/>
          <w14:ligatures w14:val="none"/>
        </w:rPr>
        <w:t xml:space="preserve"> wraz z oświadczeniem Wykonawcy, o zgodności z wersją elektroniczna zatwierdzoną przez organ administracji architektoniczno-budowlanej. Nie jest konieczne wykonywanie kopii projektu ani wersji nieopieczętowanej opisanej w ppkt. 2) i 3) </w:t>
      </w:r>
    </w:p>
    <w:p w14:paraId="524D91D6" w14:textId="77777777" w:rsidR="00C05A82" w:rsidRDefault="00C05A82"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7B827F0C" w14:textId="77777777" w:rsidR="00E532D8" w:rsidRPr="00C05A82" w:rsidRDefault="00E532D8"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04E0901E" w14:textId="390A781C"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1 egz. nieopieczętowanego projektu budowlanego </w:t>
      </w:r>
      <w:r w:rsidR="00C85A6E" w:rsidRPr="00C05A82">
        <w:rPr>
          <w:rFonts w:ascii="Open Sans" w:eastAsia="Times New Roman" w:hAnsi="Open Sans" w:cs="Open Sans"/>
          <w:kern w:val="0"/>
          <w:sz w:val="20"/>
          <w:szCs w:val="20"/>
          <w:lang w:eastAsia="pl-PL"/>
          <w14:ligatures w14:val="none"/>
        </w:rPr>
        <w:t xml:space="preserve">potwierdzonej za zgodność z oryginałem, </w:t>
      </w:r>
      <w:r w:rsidRPr="00C05A82">
        <w:rPr>
          <w:rFonts w:ascii="Open Sans" w:eastAsia="Times New Roman" w:hAnsi="Open Sans" w:cs="Open Sans"/>
          <w:kern w:val="0"/>
          <w:sz w:val="20"/>
          <w:szCs w:val="20"/>
          <w:lang w:eastAsia="pl-PL"/>
          <w14:ligatures w14:val="none"/>
        </w:rPr>
        <w:t xml:space="preserve"> z opieczętowanym egzemplarzem</w:t>
      </w:r>
      <w:r w:rsidR="00C85A6E">
        <w:rPr>
          <w:rFonts w:ascii="Open Sans" w:eastAsia="Times New Roman" w:hAnsi="Open Sans" w:cs="Open Sans"/>
          <w:kern w:val="0"/>
          <w:sz w:val="20"/>
          <w:szCs w:val="20"/>
          <w:lang w:eastAsia="pl-PL"/>
          <w14:ligatures w14:val="none"/>
        </w:rPr>
        <w:t xml:space="preserve">, </w:t>
      </w:r>
    </w:p>
    <w:p w14:paraId="36058C6A" w14:textId="61AEA7E8"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3 egz. projektów wykonawczych</w:t>
      </w:r>
      <w:r w:rsidR="00C85A6E">
        <w:rPr>
          <w:rFonts w:ascii="Open Sans" w:eastAsia="Times New Roman" w:hAnsi="Open Sans" w:cs="Open Sans"/>
          <w:kern w:val="0"/>
          <w:sz w:val="20"/>
          <w:szCs w:val="20"/>
          <w:lang w:eastAsia="pl-PL"/>
          <w14:ligatures w14:val="none"/>
        </w:rPr>
        <w:t>,</w:t>
      </w:r>
      <w:r w:rsidRPr="00C05A82">
        <w:rPr>
          <w:rFonts w:ascii="Open Sans" w:eastAsia="Times New Roman" w:hAnsi="Open Sans" w:cs="Open Sans"/>
          <w:kern w:val="0"/>
          <w:sz w:val="20"/>
          <w:szCs w:val="20"/>
          <w:lang w:eastAsia="pl-PL"/>
          <w14:ligatures w14:val="none"/>
        </w:rPr>
        <w:t xml:space="preserve"> </w:t>
      </w:r>
    </w:p>
    <w:p w14:paraId="0DE89D38" w14:textId="77777777"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3 egz. specyfikacji technicznych wykonania i odbioru robót budowlanych, </w:t>
      </w:r>
    </w:p>
    <w:p w14:paraId="2FE43799" w14:textId="77777777"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3 egz. przedmiarów robót, </w:t>
      </w:r>
    </w:p>
    <w:p w14:paraId="6135C2A5" w14:textId="77777777"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3 egz. inwentaryzacji zieleni, </w:t>
      </w:r>
    </w:p>
    <w:p w14:paraId="66791A84" w14:textId="77777777"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2 egz. kosztorysu inwestorskiego ze zbiorczym zestawieniem kosztów, </w:t>
      </w:r>
    </w:p>
    <w:p w14:paraId="4EFB2D58" w14:textId="77777777"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3 egz. operatu dendrologicznego (jeżeli wymagane), </w:t>
      </w:r>
    </w:p>
    <w:p w14:paraId="15075852" w14:textId="77777777"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2 egz. operatów wodnoprawnych (jeżeli wymagane), </w:t>
      </w:r>
    </w:p>
    <w:p w14:paraId="55D402FA" w14:textId="77777777" w:rsidR="00C05A82" w:rsidRPr="00C05A82"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3 egz. dokumentacji geotechnicznej,(jeżeli wymagane) </w:t>
      </w:r>
    </w:p>
    <w:p w14:paraId="5B650541" w14:textId="4A3B153C" w:rsidR="00C05A82" w:rsidRPr="008614BD" w:rsidRDefault="00C05A82" w:rsidP="00475ED7">
      <w:pPr>
        <w:pStyle w:val="Akapitzlist"/>
        <w:widowControl w:val="0"/>
        <w:numPr>
          <w:ilvl w:val="0"/>
          <w:numId w:val="42"/>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1 egz. operatu terenowo-prawnego z oryginalnymi uzgodnieniami (w tym opieczętowane projekty, operaty, opracowania będące podstawą decyzji – np. egzemplarz inwestora opieczętowanego przez GZDiZ projektu branżowego). </w:t>
      </w:r>
    </w:p>
    <w:p w14:paraId="4D877B09" w14:textId="77777777" w:rsidR="00C05A82" w:rsidRPr="00C05A82" w:rsidRDefault="00C05A82"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 xml:space="preserve">oraz odpowiadające im pliki w wersji elektronicznej na płytkach CD/DVD lub PENDRIVE w ilości 2 egz.: </w:t>
      </w:r>
    </w:p>
    <w:p w14:paraId="5B7B2255" w14:textId="32C23478" w:rsidR="009D6064" w:rsidRDefault="009D6064" w:rsidP="00475ED7">
      <w:pPr>
        <w:pStyle w:val="Akapitzlist"/>
        <w:widowControl w:val="0"/>
        <w:numPr>
          <w:ilvl w:val="0"/>
          <w:numId w:val="44"/>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D6064">
        <w:rPr>
          <w:rFonts w:ascii="Open Sans" w:eastAsia="Times New Roman" w:hAnsi="Open Sans" w:cs="Open Sans"/>
          <w:kern w:val="0"/>
          <w:sz w:val="20"/>
          <w:szCs w:val="20"/>
          <w:lang w:eastAsia="pl-PL"/>
          <w14:ligatures w14:val="none"/>
        </w:rPr>
        <w:t>skan zatwierdzonego projektu budowalnego wraz ze skanem decyzji administracyjnej lub zaświadczeniem o niewniesieniu sprzeciwu </w:t>
      </w:r>
    </w:p>
    <w:p w14:paraId="6187DBBD" w14:textId="3A9E06E4" w:rsidR="00C05A82" w:rsidRPr="008614BD" w:rsidRDefault="00C05A82" w:rsidP="00475ED7">
      <w:pPr>
        <w:pStyle w:val="Akapitzlist"/>
        <w:widowControl w:val="0"/>
        <w:numPr>
          <w:ilvl w:val="0"/>
          <w:numId w:val="44"/>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8614BD">
        <w:rPr>
          <w:rFonts w:ascii="Open Sans" w:eastAsia="Times New Roman" w:hAnsi="Open Sans" w:cs="Open Sans"/>
          <w:kern w:val="0"/>
          <w:sz w:val="20"/>
          <w:szCs w:val="20"/>
          <w:lang w:eastAsia="pl-PL"/>
          <w14:ligatures w14:val="none"/>
        </w:rPr>
        <w:lastRenderedPageBreak/>
        <w:t xml:space="preserve">pliki tekstowe z rozszerzeniem: .doc, .rtf, .odt, </w:t>
      </w:r>
    </w:p>
    <w:p w14:paraId="3405C8D6" w14:textId="77777777" w:rsidR="00C05A82" w:rsidRPr="008614BD" w:rsidRDefault="00C05A82" w:rsidP="00475ED7">
      <w:pPr>
        <w:pStyle w:val="Akapitzlist"/>
        <w:widowControl w:val="0"/>
        <w:numPr>
          <w:ilvl w:val="0"/>
          <w:numId w:val="44"/>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8614BD">
        <w:rPr>
          <w:rFonts w:ascii="Open Sans" w:eastAsia="Times New Roman" w:hAnsi="Open Sans" w:cs="Open Sans"/>
          <w:kern w:val="0"/>
          <w:sz w:val="20"/>
          <w:szCs w:val="20"/>
          <w:lang w:eastAsia="pl-PL"/>
          <w14:ligatures w14:val="none"/>
        </w:rPr>
        <w:t xml:space="preserve">pliki obliczeniowe z rozszerzeniem: .xls, .csv, .ods, </w:t>
      </w:r>
    </w:p>
    <w:p w14:paraId="5CF69827" w14:textId="77777777" w:rsidR="00C05A82" w:rsidRPr="008614BD" w:rsidRDefault="00C05A82" w:rsidP="00475ED7">
      <w:pPr>
        <w:pStyle w:val="Akapitzlist"/>
        <w:widowControl w:val="0"/>
        <w:numPr>
          <w:ilvl w:val="0"/>
          <w:numId w:val="44"/>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8614BD">
        <w:rPr>
          <w:rFonts w:ascii="Open Sans" w:eastAsia="Times New Roman" w:hAnsi="Open Sans" w:cs="Open Sans"/>
          <w:kern w:val="0"/>
          <w:sz w:val="20"/>
          <w:szCs w:val="20"/>
          <w:lang w:eastAsia="pl-PL"/>
          <w14:ligatures w14:val="none"/>
        </w:rPr>
        <w:t xml:space="preserve">pliki graficzne z rozszerzeniem: .dxf, .dwg, .dgn wraz z plikami referencyjnymi, </w:t>
      </w:r>
    </w:p>
    <w:p w14:paraId="74BEF0F6" w14:textId="77777777" w:rsidR="008614BD" w:rsidRDefault="00C05A82" w:rsidP="00475ED7">
      <w:pPr>
        <w:pStyle w:val="Akapitzlist"/>
        <w:widowControl w:val="0"/>
        <w:numPr>
          <w:ilvl w:val="0"/>
          <w:numId w:val="44"/>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8614BD">
        <w:rPr>
          <w:rFonts w:ascii="Open Sans" w:eastAsia="Times New Roman" w:hAnsi="Open Sans" w:cs="Open Sans"/>
          <w:kern w:val="0"/>
          <w:sz w:val="20"/>
          <w:szCs w:val="20"/>
          <w:lang w:eastAsia="pl-PL"/>
          <w14:ligatures w14:val="none"/>
        </w:rPr>
        <w:t xml:space="preserve">pliki z kosztorysem inwestorskim: .ath </w:t>
      </w:r>
    </w:p>
    <w:p w14:paraId="2A55A932" w14:textId="2F1FDF1C" w:rsidR="00C05A82" w:rsidRPr="008614BD" w:rsidRDefault="00C05A82" w:rsidP="00475ED7">
      <w:pPr>
        <w:pStyle w:val="Akapitzlist"/>
        <w:widowControl w:val="0"/>
        <w:numPr>
          <w:ilvl w:val="0"/>
          <w:numId w:val="44"/>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8614BD">
        <w:rPr>
          <w:rFonts w:ascii="Open Sans" w:eastAsia="Times New Roman" w:hAnsi="Open Sans" w:cs="Open Sans"/>
          <w:kern w:val="0"/>
          <w:sz w:val="20"/>
          <w:szCs w:val="20"/>
          <w:lang w:eastAsia="pl-PL"/>
          <w14:ligatures w14:val="none"/>
        </w:rPr>
        <w:t xml:space="preserve">pliki z kosztorysem inwestorskim uproszczonym: .xls </w:t>
      </w:r>
    </w:p>
    <w:p w14:paraId="3348A208" w14:textId="77777777" w:rsidR="00C05A82" w:rsidRPr="00C05A82" w:rsidRDefault="00C05A82"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5696DC15" w14:textId="047CCF99" w:rsidR="00C05A82" w:rsidRDefault="00C05A82"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C05A82">
        <w:rPr>
          <w:rFonts w:ascii="Open Sans" w:eastAsia="Times New Roman" w:hAnsi="Open Sans" w:cs="Open Sans"/>
          <w:kern w:val="0"/>
          <w:sz w:val="20"/>
          <w:szCs w:val="20"/>
          <w:lang w:eastAsia="pl-PL"/>
          <w14:ligatures w14:val="none"/>
        </w:rPr>
        <w:t>Całość dokumentacji w formacie PDF.</w:t>
      </w:r>
    </w:p>
    <w:p w14:paraId="13DDAF27" w14:textId="77777777" w:rsidR="008614BD" w:rsidRDefault="008614BD" w:rsidP="00C05A82">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25E6A5A5" w14:textId="77777777" w:rsidR="008614BD" w:rsidRPr="008614BD" w:rsidRDefault="008614BD" w:rsidP="008614BD">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8614BD">
        <w:rPr>
          <w:rFonts w:ascii="Open Sans" w:eastAsia="Times New Roman" w:hAnsi="Open Sans" w:cs="Open Sans"/>
          <w:kern w:val="0"/>
          <w:sz w:val="20"/>
          <w:szCs w:val="20"/>
          <w:lang w:eastAsia="pl-PL"/>
          <w14:ligatures w14:val="none"/>
        </w:rPr>
        <w:t xml:space="preserve">Format PDF wielostronicowy, rysunki w całości (bez krojenia na części) czytelne na wydruku i zoptymalizowane pod względem objętości. Rysunki w kolorze, gdzie kolor niesie informację (a ilość rysunków kolorowych jest niewielka) należy wydzielić. Wszystkie opisy wykonywać w formacie A4, a obliczenia i wykresy w formacie A4 i A3. Każda strona obliczeń i opisów musi być zaopatrzona w numerację bieżącą oraz nazwę i nr opracowania. </w:t>
      </w:r>
    </w:p>
    <w:p w14:paraId="058ED413" w14:textId="1C6D7798" w:rsidR="008614BD" w:rsidRDefault="008614BD" w:rsidP="008614BD">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8614BD">
        <w:rPr>
          <w:rFonts w:ascii="Open Sans" w:eastAsia="Times New Roman" w:hAnsi="Open Sans" w:cs="Open Sans"/>
          <w:kern w:val="0"/>
          <w:sz w:val="20"/>
          <w:szCs w:val="20"/>
          <w:lang w:eastAsia="pl-PL"/>
          <w14:ligatures w14:val="none"/>
        </w:rPr>
        <w:t>Forma elektroniczna i papierowa muszą być jednakowe – należy załączyć stosowne oświadczenie przy przekazaniu kompletu dokumentacji. W przypadku gdy forma elektroniczna i papierowa nie będą jednakowe, będzie to podstawą dla Zamawiającego do odmowy podpisania protokołu odbioru do czasu usunięcia rozbieżności.</w:t>
      </w:r>
    </w:p>
    <w:p w14:paraId="61D2005B" w14:textId="77777777" w:rsidR="00B65EAD" w:rsidRDefault="00B65EAD" w:rsidP="00B65EAD">
      <w:pPr>
        <w:pStyle w:val="paragraph"/>
        <w:spacing w:before="0" w:beforeAutospacing="0" w:after="0" w:afterAutospacing="0"/>
        <w:jc w:val="both"/>
        <w:textAlignment w:val="baseline"/>
        <w:rPr>
          <w:rFonts w:ascii="Open Sans" w:eastAsiaTheme="minorHAnsi" w:hAnsi="Open Sans" w:cs="Open Sans"/>
          <w:color w:val="000000"/>
          <w:sz w:val="20"/>
          <w:szCs w:val="20"/>
          <w:lang w:eastAsia="en-US"/>
          <w14:ligatures w14:val="standardContextual"/>
        </w:rPr>
      </w:pPr>
    </w:p>
    <w:p w14:paraId="506495D9" w14:textId="77777777" w:rsidR="00B65EAD" w:rsidRDefault="00B65EAD" w:rsidP="00C361C9">
      <w:pPr>
        <w:spacing w:after="0" w:line="276" w:lineRule="auto"/>
        <w:ind w:right="60"/>
        <w:jc w:val="both"/>
        <w:textAlignment w:val="baseline"/>
        <w:rPr>
          <w:rFonts w:ascii="Open Sans" w:eastAsia="Times New Roman" w:hAnsi="Open Sans" w:cs="Open Sans"/>
          <w:b/>
          <w:bCs/>
          <w:sz w:val="20"/>
          <w:szCs w:val="20"/>
          <w:lang w:eastAsia="pl-PL"/>
        </w:rPr>
      </w:pPr>
      <w:r w:rsidRPr="002A38DA">
        <w:rPr>
          <w:rFonts w:ascii="Open Sans" w:eastAsia="Times New Roman" w:hAnsi="Open Sans" w:cs="Open Sans"/>
          <w:b/>
          <w:bCs/>
          <w:sz w:val="20"/>
          <w:szCs w:val="20"/>
          <w:lang w:eastAsia="pl-PL"/>
        </w:rPr>
        <w:t>Uwaga – w wersji PDF należy uwzględnić wszystkie konieczne podpisy i</w:t>
      </w:r>
      <w:r>
        <w:rPr>
          <w:rFonts w:ascii="Open Sans" w:eastAsia="Times New Roman" w:hAnsi="Open Sans" w:cs="Open Sans"/>
          <w:b/>
          <w:bCs/>
          <w:sz w:val="20"/>
          <w:szCs w:val="20"/>
          <w:lang w:eastAsia="pl-PL"/>
        </w:rPr>
        <w:t xml:space="preserve"> </w:t>
      </w:r>
      <w:r w:rsidRPr="002A38DA">
        <w:rPr>
          <w:rFonts w:ascii="Open Sans" w:eastAsia="Times New Roman" w:hAnsi="Open Sans" w:cs="Open Sans"/>
          <w:b/>
          <w:bCs/>
          <w:sz w:val="20"/>
          <w:szCs w:val="20"/>
          <w:lang w:eastAsia="pl-PL"/>
        </w:rPr>
        <w:t>uzgodnienia.</w:t>
      </w:r>
    </w:p>
    <w:p w14:paraId="3DD58A29" w14:textId="77777777" w:rsidR="00B65EAD" w:rsidRDefault="00B65EAD" w:rsidP="00C361C9">
      <w:pPr>
        <w:spacing w:after="0" w:line="276" w:lineRule="auto"/>
        <w:ind w:right="60"/>
        <w:jc w:val="both"/>
        <w:textAlignment w:val="baseline"/>
        <w:rPr>
          <w:rFonts w:ascii="Open Sans" w:eastAsia="Times New Roman" w:hAnsi="Open Sans" w:cs="Open Sans"/>
          <w:b/>
          <w:bCs/>
          <w:sz w:val="20"/>
          <w:szCs w:val="20"/>
          <w:lang w:eastAsia="pl-PL"/>
        </w:rPr>
      </w:pPr>
    </w:p>
    <w:p w14:paraId="495BCCF0" w14:textId="791C33EB" w:rsidR="00B65EAD" w:rsidRPr="00C361C9" w:rsidRDefault="00B65EAD" w:rsidP="00C361C9">
      <w:pPr>
        <w:spacing w:after="0" w:line="276" w:lineRule="auto"/>
        <w:ind w:right="60"/>
        <w:jc w:val="both"/>
        <w:textAlignment w:val="baseline"/>
        <w:rPr>
          <w:rFonts w:ascii="Segoe UI" w:eastAsia="Times New Roman" w:hAnsi="Segoe UI" w:cs="Segoe UI"/>
          <w:b/>
          <w:bCs/>
          <w:sz w:val="20"/>
          <w:szCs w:val="20"/>
          <w:lang w:eastAsia="pl-PL"/>
        </w:rPr>
      </w:pPr>
      <w:r w:rsidRPr="00502D15">
        <w:rPr>
          <w:rFonts w:ascii="Segoe UI" w:eastAsia="Times New Roman" w:hAnsi="Segoe UI" w:cs="Segoe UI"/>
          <w:b/>
          <w:bCs/>
          <w:sz w:val="20"/>
          <w:szCs w:val="20"/>
          <w:lang w:eastAsia="pl-PL"/>
        </w:rPr>
        <w:t>Dokumentacja projektowa objęta zamówieniem powinna być zgodna z przepisami i</w:t>
      </w:r>
      <w:r w:rsidR="00C361C9">
        <w:rPr>
          <w:rFonts w:ascii="Segoe UI" w:eastAsia="Times New Roman" w:hAnsi="Segoe UI" w:cs="Segoe UI"/>
          <w:b/>
          <w:bCs/>
          <w:sz w:val="20"/>
          <w:szCs w:val="20"/>
          <w:lang w:eastAsia="pl-PL"/>
        </w:rPr>
        <w:t xml:space="preserve"> </w:t>
      </w:r>
      <w:r w:rsidRPr="00502D15">
        <w:rPr>
          <w:rFonts w:ascii="Segoe UI" w:eastAsia="Times New Roman" w:hAnsi="Segoe UI" w:cs="Segoe UI"/>
          <w:b/>
          <w:bCs/>
          <w:sz w:val="20"/>
          <w:szCs w:val="20"/>
          <w:lang w:eastAsia="pl-PL"/>
        </w:rPr>
        <w:t>zasadami wiedzy technicznej obowiązującymi na dzień przekazania dokumentacji . Brak</w:t>
      </w:r>
      <w:r w:rsidR="00C361C9">
        <w:rPr>
          <w:rFonts w:ascii="Segoe UI" w:eastAsia="Times New Roman" w:hAnsi="Segoe UI" w:cs="Segoe UI"/>
          <w:b/>
          <w:bCs/>
          <w:sz w:val="20"/>
          <w:szCs w:val="20"/>
          <w:lang w:eastAsia="pl-PL"/>
        </w:rPr>
        <w:t xml:space="preserve"> </w:t>
      </w:r>
      <w:r w:rsidRPr="00502D15">
        <w:rPr>
          <w:rFonts w:ascii="Segoe UI" w:eastAsia="Times New Roman" w:hAnsi="Segoe UI" w:cs="Segoe UI"/>
          <w:b/>
          <w:bCs/>
          <w:sz w:val="20"/>
          <w:szCs w:val="20"/>
          <w:lang w:eastAsia="pl-PL"/>
        </w:rPr>
        <w:t>wyszczególnienia w niniejszych wymaganiach jakiegokolwiek z obowiązujących aktów</w:t>
      </w:r>
      <w:r w:rsidR="00C361C9">
        <w:rPr>
          <w:rFonts w:ascii="Segoe UI" w:eastAsia="Times New Roman" w:hAnsi="Segoe UI" w:cs="Segoe UI"/>
          <w:b/>
          <w:bCs/>
          <w:sz w:val="20"/>
          <w:szCs w:val="20"/>
          <w:lang w:eastAsia="pl-PL"/>
        </w:rPr>
        <w:t xml:space="preserve"> </w:t>
      </w:r>
      <w:r w:rsidRPr="00502D15">
        <w:rPr>
          <w:rFonts w:ascii="Segoe UI" w:eastAsia="Times New Roman" w:hAnsi="Segoe UI" w:cs="Segoe UI"/>
          <w:b/>
          <w:bCs/>
          <w:sz w:val="20"/>
          <w:szCs w:val="20"/>
          <w:lang w:eastAsia="pl-PL"/>
        </w:rPr>
        <w:t>prawnych nie zwalnia Wykonawcy od ich stosowania.</w:t>
      </w:r>
    </w:p>
    <w:p w14:paraId="69D1EE84" w14:textId="77777777" w:rsidR="007B6A6F" w:rsidRPr="007B6A6F" w:rsidRDefault="007B6A6F"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35B81E3D" w14:textId="4B8CDBDF" w:rsidR="007B6A6F" w:rsidRPr="00C21BC1" w:rsidRDefault="007B6A6F"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C21BC1">
        <w:rPr>
          <w:rFonts w:ascii="Open Sans" w:eastAsia="Times New Roman" w:hAnsi="Open Sans" w:cs="Open Sans"/>
          <w:b/>
          <w:bCs/>
          <w:kern w:val="0"/>
          <w:sz w:val="20"/>
          <w:szCs w:val="20"/>
          <w:lang w:eastAsia="pl-PL"/>
          <w14:ligatures w14:val="none"/>
        </w:rPr>
        <w:t xml:space="preserve">Zakres uzgodnień </w:t>
      </w:r>
    </w:p>
    <w:p w14:paraId="736CCD4B" w14:textId="77777777" w:rsidR="007B6A6F" w:rsidRPr="007B6A6F" w:rsidRDefault="007B6A6F" w:rsidP="00C21BC1">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300CACDC" w14:textId="77777777" w:rsidR="007B6A6F" w:rsidRPr="007B6A6F" w:rsidRDefault="007B6A6F"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7B6A6F">
        <w:rPr>
          <w:rFonts w:ascii="Open Sans" w:eastAsia="Times New Roman" w:hAnsi="Open Sans" w:cs="Open Sans"/>
          <w:kern w:val="0"/>
          <w:sz w:val="20"/>
          <w:szCs w:val="20"/>
          <w:lang w:eastAsia="pl-PL"/>
          <w14:ligatures w14:val="none"/>
        </w:rPr>
        <w:t xml:space="preserve">Dla kompletności wykonania przedmiotu zamówienia od Wykonawcy wymaga się ponadto dokonania uzgodnień dokumentacji projektowej (w ramach wynagrodzenia ryczałtowego) z: </w:t>
      </w:r>
    </w:p>
    <w:p w14:paraId="71503C13" w14:textId="77777777" w:rsidR="007B6A6F" w:rsidRPr="003F2663" w:rsidRDefault="007B6A6F" w:rsidP="00475ED7">
      <w:pPr>
        <w:pStyle w:val="Akapitzlist"/>
        <w:widowControl w:val="0"/>
        <w:numPr>
          <w:ilvl w:val="0"/>
          <w:numId w:val="4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3F2663">
        <w:rPr>
          <w:rFonts w:ascii="Open Sans" w:eastAsia="Times New Roman" w:hAnsi="Open Sans" w:cs="Open Sans"/>
          <w:kern w:val="0"/>
          <w:sz w:val="20"/>
          <w:szCs w:val="20"/>
          <w:lang w:eastAsia="pl-PL"/>
          <w14:ligatures w14:val="none"/>
        </w:rPr>
        <w:t xml:space="preserve">Zamawiającym </w:t>
      </w:r>
    </w:p>
    <w:p w14:paraId="2E1DA209" w14:textId="4A00C312" w:rsidR="007B6A6F" w:rsidRPr="003F2663" w:rsidRDefault="007B6A6F" w:rsidP="00475ED7">
      <w:pPr>
        <w:pStyle w:val="Akapitzlist"/>
        <w:widowControl w:val="0"/>
        <w:numPr>
          <w:ilvl w:val="0"/>
          <w:numId w:val="4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3F2663">
        <w:rPr>
          <w:rFonts w:ascii="Open Sans" w:eastAsia="Times New Roman" w:hAnsi="Open Sans" w:cs="Open Sans"/>
          <w:kern w:val="0"/>
          <w:sz w:val="20"/>
          <w:szCs w:val="20"/>
          <w:lang w:eastAsia="pl-PL"/>
          <w14:ligatures w14:val="none"/>
        </w:rPr>
        <w:t xml:space="preserve">Użytkownikiem obiektu – Gdański Zarząd Dróg i Zieleni, </w:t>
      </w:r>
    </w:p>
    <w:p w14:paraId="41DDF3EF" w14:textId="77777777" w:rsidR="007B6A6F" w:rsidRPr="003F2663" w:rsidRDefault="007B6A6F" w:rsidP="00475ED7">
      <w:pPr>
        <w:pStyle w:val="Akapitzlist"/>
        <w:widowControl w:val="0"/>
        <w:numPr>
          <w:ilvl w:val="0"/>
          <w:numId w:val="4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3F2663">
        <w:rPr>
          <w:rFonts w:ascii="Open Sans" w:eastAsia="Times New Roman" w:hAnsi="Open Sans" w:cs="Open Sans"/>
          <w:kern w:val="0"/>
          <w:sz w:val="20"/>
          <w:szCs w:val="20"/>
          <w:lang w:eastAsia="pl-PL"/>
          <w14:ligatures w14:val="none"/>
        </w:rPr>
        <w:t xml:space="preserve">Pomorskim Wojewódzkim Konserwatorem Zabytków </w:t>
      </w:r>
    </w:p>
    <w:p w14:paraId="7AE3E84B" w14:textId="77777777" w:rsidR="007B6A6F" w:rsidRPr="003F2663" w:rsidRDefault="007B6A6F" w:rsidP="00475ED7">
      <w:pPr>
        <w:pStyle w:val="Akapitzlist"/>
        <w:widowControl w:val="0"/>
        <w:numPr>
          <w:ilvl w:val="0"/>
          <w:numId w:val="45"/>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3F2663">
        <w:rPr>
          <w:rFonts w:ascii="Open Sans" w:eastAsia="Times New Roman" w:hAnsi="Open Sans" w:cs="Open Sans"/>
          <w:kern w:val="0"/>
          <w:sz w:val="20"/>
          <w:szCs w:val="20"/>
          <w:lang w:eastAsia="pl-PL"/>
          <w14:ligatures w14:val="none"/>
        </w:rPr>
        <w:t xml:space="preserve">instytucjami i organami, z którymi konieczność dokonania uzgodnień wyłoni się w trakcie prac projektowych. </w:t>
      </w:r>
    </w:p>
    <w:p w14:paraId="14538899" w14:textId="77777777" w:rsidR="007B6A6F" w:rsidRPr="007B6A6F" w:rsidRDefault="007B6A6F"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63AC1917" w14:textId="4F9ADF30" w:rsidR="007B6A6F" w:rsidRDefault="007B6A6F"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7B6A6F">
        <w:rPr>
          <w:rFonts w:ascii="Open Sans" w:eastAsia="Times New Roman" w:hAnsi="Open Sans" w:cs="Open Sans"/>
          <w:kern w:val="0"/>
          <w:sz w:val="20"/>
          <w:szCs w:val="20"/>
          <w:lang w:eastAsia="pl-PL"/>
          <w14:ligatures w14:val="none"/>
        </w:rPr>
        <w:t>Opinie, pozwolenia, decyzje administracyjne, uzgodnienia oraz inne dokumenty, których obowiązek dołączenia wynika z innych przepisów odrębnych ustaw powinny być zawarte zarówno w projekcie budowlanym jak i w projektach wykonawczych</w:t>
      </w:r>
      <w:r w:rsidR="00C21BC1">
        <w:rPr>
          <w:rFonts w:ascii="Open Sans" w:eastAsia="Times New Roman" w:hAnsi="Open Sans" w:cs="Open Sans"/>
          <w:kern w:val="0"/>
          <w:sz w:val="20"/>
          <w:szCs w:val="20"/>
          <w:lang w:eastAsia="pl-PL"/>
          <w14:ligatures w14:val="none"/>
        </w:rPr>
        <w:t>.</w:t>
      </w:r>
    </w:p>
    <w:p w14:paraId="41F51BA9" w14:textId="77777777" w:rsidR="00673378" w:rsidRDefault="00673378"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03B8F5DB" w14:textId="77777777" w:rsidR="00673378" w:rsidRDefault="00673378"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00C5A21B" w14:textId="77777777" w:rsidR="00C21BC1" w:rsidRPr="007B6A6F" w:rsidRDefault="00C21BC1"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359FE933" w14:textId="5C4B7A72" w:rsidR="007B6A6F" w:rsidRDefault="007B6A6F"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7B6A6F">
        <w:rPr>
          <w:rFonts w:ascii="Open Sans" w:eastAsia="Times New Roman" w:hAnsi="Open Sans" w:cs="Open Sans"/>
          <w:kern w:val="0"/>
          <w:sz w:val="20"/>
          <w:szCs w:val="20"/>
          <w:lang w:eastAsia="pl-PL"/>
          <w14:ligatures w14:val="none"/>
        </w:rPr>
        <w:t xml:space="preserve">W terminie </w:t>
      </w:r>
      <w:r w:rsidRPr="007B6A6F">
        <w:rPr>
          <w:rFonts w:ascii="Open Sans" w:eastAsia="Times New Roman" w:hAnsi="Open Sans" w:cs="Open Sans"/>
          <w:b/>
          <w:bCs/>
          <w:kern w:val="0"/>
          <w:sz w:val="20"/>
          <w:szCs w:val="20"/>
          <w:lang w:eastAsia="pl-PL"/>
          <w14:ligatures w14:val="none"/>
        </w:rPr>
        <w:t xml:space="preserve">7 dni </w:t>
      </w:r>
      <w:r w:rsidRPr="007B6A6F">
        <w:rPr>
          <w:rFonts w:ascii="Open Sans" w:eastAsia="Times New Roman" w:hAnsi="Open Sans" w:cs="Open Sans"/>
          <w:kern w:val="0"/>
          <w:sz w:val="20"/>
          <w:szCs w:val="20"/>
          <w:lang w:eastAsia="pl-PL"/>
          <w14:ligatures w14:val="none"/>
        </w:rPr>
        <w:t>przed złożeniem dokumentacji do uzgodnień przez poszczególne organy i instytucje Wykonawca dostarczy Zamawiającemu kompletny wniosek wraz z załącznikami, celem dokonania przez Zamawiającego jego wstępnej weryfikacji.</w:t>
      </w:r>
    </w:p>
    <w:p w14:paraId="4F59C93D" w14:textId="77777777" w:rsidR="008A1902" w:rsidRDefault="008A1902" w:rsidP="007B6A6F">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60B4DE8F" w14:textId="77777777" w:rsidR="008A1902" w:rsidRPr="008C3B1B" w:rsidRDefault="008A1902" w:rsidP="00475ED7">
      <w:pPr>
        <w:pStyle w:val="Akapitzlist"/>
        <w:numPr>
          <w:ilvl w:val="1"/>
          <w:numId w:val="1"/>
        </w:numPr>
        <w:spacing w:after="0" w:line="240" w:lineRule="auto"/>
        <w:jc w:val="both"/>
        <w:rPr>
          <w:rFonts w:ascii="Open Sans" w:eastAsia="Open Sans" w:hAnsi="Open Sans" w:cs="Open Sans"/>
          <w:b/>
          <w:bCs/>
          <w:color w:val="000000" w:themeColor="text1"/>
          <w:sz w:val="20"/>
          <w:szCs w:val="20"/>
        </w:rPr>
      </w:pPr>
      <w:r w:rsidRPr="008C3B1B">
        <w:rPr>
          <w:rFonts w:ascii="Open Sans" w:eastAsia="Open Sans" w:hAnsi="Open Sans" w:cs="Open Sans"/>
          <w:b/>
          <w:bCs/>
          <w:color w:val="000000" w:themeColor="text1"/>
          <w:sz w:val="20"/>
          <w:szCs w:val="20"/>
        </w:rPr>
        <w:t>Harmonogram / terminarz prac</w:t>
      </w:r>
    </w:p>
    <w:p w14:paraId="15CB0D09" w14:textId="77777777" w:rsidR="008A1902" w:rsidRPr="00347269" w:rsidRDefault="008A1902" w:rsidP="008A1902">
      <w:pPr>
        <w:pStyle w:val="Akapitzlist"/>
        <w:spacing w:after="0" w:line="240" w:lineRule="auto"/>
        <w:ind w:left="450"/>
        <w:jc w:val="both"/>
        <w:rPr>
          <w:rFonts w:ascii="Open Sans" w:eastAsia="Open Sans" w:hAnsi="Open Sans" w:cs="Open Sans"/>
          <w:b/>
          <w:bCs/>
          <w:color w:val="000000" w:themeColor="text1"/>
          <w:sz w:val="20"/>
          <w:szCs w:val="20"/>
        </w:rPr>
      </w:pPr>
    </w:p>
    <w:p w14:paraId="29BFDA21" w14:textId="77777777" w:rsidR="008A1902" w:rsidRPr="00347269" w:rsidRDefault="008A1902" w:rsidP="008A1902">
      <w:pPr>
        <w:spacing w:after="0" w:line="240" w:lineRule="auto"/>
        <w:jc w:val="both"/>
        <w:rPr>
          <w:rFonts w:ascii="Open Sans" w:eastAsia="Open Sans" w:hAnsi="Open Sans" w:cs="Open Sans"/>
          <w:color w:val="000000" w:themeColor="text1"/>
          <w:sz w:val="20"/>
          <w:szCs w:val="20"/>
        </w:rPr>
      </w:pPr>
      <w:r w:rsidRPr="00347269">
        <w:rPr>
          <w:rFonts w:ascii="Open Sans" w:eastAsia="Open Sans" w:hAnsi="Open Sans" w:cs="Open Sans"/>
          <w:color w:val="000000" w:themeColor="text1"/>
          <w:sz w:val="20"/>
          <w:szCs w:val="20"/>
        </w:rPr>
        <w:t xml:space="preserve">W ciągu 7 dni od daty zawarcia umowy, Wykonawca zobowiązany będzie dostarczyć do Zamawiającego sporządzony harmonogram, który będzie uwzględniał </w:t>
      </w:r>
      <w:r w:rsidRPr="00D26180">
        <w:rPr>
          <w:rFonts w:ascii="Open Sans" w:eastAsia="Open Sans" w:hAnsi="Open Sans" w:cs="Open Sans"/>
          <w:color w:val="000000" w:themeColor="text1"/>
          <w:sz w:val="20"/>
          <w:szCs w:val="20"/>
          <w:u w:val="single"/>
        </w:rPr>
        <w:t xml:space="preserve">co najmniej </w:t>
      </w:r>
      <w:r w:rsidRPr="00347269">
        <w:rPr>
          <w:rFonts w:ascii="Open Sans" w:eastAsia="Open Sans" w:hAnsi="Open Sans" w:cs="Open Sans"/>
          <w:color w:val="000000" w:themeColor="text1"/>
          <w:sz w:val="20"/>
          <w:szCs w:val="20"/>
        </w:rPr>
        <w:t>poniższe terminy:</w:t>
      </w:r>
    </w:p>
    <w:p w14:paraId="401FDEE2" w14:textId="77777777" w:rsidR="008A1902" w:rsidRDefault="008A1902" w:rsidP="00475ED7">
      <w:pPr>
        <w:pStyle w:val="Akapitzlist"/>
        <w:numPr>
          <w:ilvl w:val="3"/>
          <w:numId w:val="9"/>
        </w:numPr>
        <w:spacing w:after="0" w:line="240" w:lineRule="auto"/>
        <w:jc w:val="both"/>
        <w:rPr>
          <w:rFonts w:ascii="Open Sans" w:eastAsia="Open Sans" w:hAnsi="Open Sans" w:cs="Open Sans"/>
          <w:color w:val="000000" w:themeColor="text1"/>
          <w:sz w:val="20"/>
          <w:szCs w:val="20"/>
        </w:rPr>
      </w:pPr>
      <w:r w:rsidRPr="00B03596">
        <w:rPr>
          <w:rFonts w:ascii="Open Sans" w:eastAsia="Open Sans" w:hAnsi="Open Sans" w:cs="Open Sans"/>
          <w:color w:val="000000" w:themeColor="text1"/>
          <w:sz w:val="20"/>
          <w:szCs w:val="20"/>
        </w:rPr>
        <w:lastRenderedPageBreak/>
        <w:t>opracowania mapy do celów projektowych</w:t>
      </w:r>
      <w:r>
        <w:rPr>
          <w:rFonts w:ascii="Open Sans" w:eastAsia="Open Sans" w:hAnsi="Open Sans" w:cs="Open Sans"/>
          <w:color w:val="000000" w:themeColor="text1"/>
          <w:sz w:val="20"/>
          <w:szCs w:val="20"/>
        </w:rPr>
        <w:t>,</w:t>
      </w:r>
    </w:p>
    <w:p w14:paraId="21B6551A" w14:textId="77777777" w:rsidR="008A1902" w:rsidRPr="001E09D3" w:rsidRDefault="008A1902" w:rsidP="00475ED7">
      <w:pPr>
        <w:pStyle w:val="Akapitzlist"/>
        <w:numPr>
          <w:ilvl w:val="3"/>
          <w:numId w:val="9"/>
        </w:numPr>
        <w:spacing w:after="0" w:line="240" w:lineRule="auto"/>
        <w:jc w:val="both"/>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rPr>
        <w:t>wykonania inwentaryzacji zieleni,</w:t>
      </w:r>
    </w:p>
    <w:p w14:paraId="6AEB877B" w14:textId="77777777" w:rsidR="008A1902" w:rsidRDefault="008A1902" w:rsidP="00475ED7">
      <w:pPr>
        <w:pStyle w:val="Akapitzlist"/>
        <w:numPr>
          <w:ilvl w:val="3"/>
          <w:numId w:val="9"/>
        </w:numPr>
        <w:spacing w:after="0" w:line="240" w:lineRule="auto"/>
        <w:jc w:val="both"/>
        <w:rPr>
          <w:rFonts w:ascii="Open Sans" w:eastAsia="Open Sans" w:hAnsi="Open Sans" w:cs="Open Sans"/>
          <w:color w:val="000000" w:themeColor="text1"/>
          <w:sz w:val="20"/>
          <w:szCs w:val="20"/>
        </w:rPr>
      </w:pPr>
      <w:r w:rsidRPr="00442ED2">
        <w:rPr>
          <w:rFonts w:ascii="Open Sans" w:eastAsia="Open Sans" w:hAnsi="Open Sans" w:cs="Open Sans"/>
          <w:color w:val="000000" w:themeColor="text1"/>
          <w:sz w:val="20"/>
          <w:szCs w:val="20"/>
        </w:rPr>
        <w:t>opracowania poszczególnych opracowań i materiałów do uzyskania odrębnych decyzji, w tym konserwatorskiej (z ich rozróżnieniem),</w:t>
      </w:r>
    </w:p>
    <w:p w14:paraId="2C976175" w14:textId="1FE0FD71" w:rsidR="008A1902" w:rsidRPr="008A1902" w:rsidRDefault="008A1902" w:rsidP="00475ED7">
      <w:pPr>
        <w:pStyle w:val="Akapitzlist"/>
        <w:numPr>
          <w:ilvl w:val="3"/>
          <w:numId w:val="9"/>
        </w:numPr>
        <w:spacing w:after="0" w:line="240" w:lineRule="auto"/>
        <w:jc w:val="both"/>
        <w:rPr>
          <w:rFonts w:ascii="Open Sans" w:eastAsia="Open Sans" w:hAnsi="Open Sans" w:cs="Open Sans"/>
          <w:color w:val="000000" w:themeColor="text1"/>
          <w:sz w:val="20"/>
          <w:szCs w:val="20"/>
        </w:rPr>
      </w:pPr>
      <w:r w:rsidRPr="00406037">
        <w:rPr>
          <w:rFonts w:ascii="Open Sans" w:eastAsia="Open Sans" w:hAnsi="Open Sans" w:cs="Open Sans"/>
          <w:color w:val="000000" w:themeColor="text1"/>
          <w:sz w:val="20"/>
          <w:szCs w:val="20"/>
        </w:rPr>
        <w:t xml:space="preserve">wystąpienia o wytyczne, opinie, uzgodnienia, decyzje niezbędne do uzyskania decyzji administracyjnych, </w:t>
      </w:r>
    </w:p>
    <w:p w14:paraId="468291C8" w14:textId="77777777" w:rsidR="008A1902" w:rsidRDefault="008A1902" w:rsidP="00475ED7">
      <w:pPr>
        <w:pStyle w:val="Akapitzlist"/>
        <w:numPr>
          <w:ilvl w:val="3"/>
          <w:numId w:val="9"/>
        </w:numPr>
        <w:spacing w:after="0" w:line="240" w:lineRule="auto"/>
        <w:jc w:val="both"/>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rPr>
        <w:t>z</w:t>
      </w:r>
      <w:r w:rsidRPr="00293615">
        <w:rPr>
          <w:rFonts w:ascii="Open Sans" w:eastAsia="Open Sans" w:hAnsi="Open Sans" w:cs="Open Sans"/>
          <w:color w:val="000000" w:themeColor="text1"/>
          <w:sz w:val="20"/>
          <w:szCs w:val="20"/>
        </w:rPr>
        <w:t>łożenia wniosków o uzgodnienia dokumentacji projektowej,</w:t>
      </w:r>
    </w:p>
    <w:p w14:paraId="1A1F7C0D" w14:textId="77777777" w:rsidR="008A1902" w:rsidRPr="007F58D7" w:rsidRDefault="008A1902" w:rsidP="00475ED7">
      <w:pPr>
        <w:pStyle w:val="Akapitzlist"/>
        <w:numPr>
          <w:ilvl w:val="3"/>
          <w:numId w:val="9"/>
        </w:numPr>
        <w:spacing w:after="0" w:line="240" w:lineRule="auto"/>
        <w:jc w:val="both"/>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rPr>
        <w:t>z</w:t>
      </w:r>
      <w:r w:rsidRPr="00145C60">
        <w:rPr>
          <w:rFonts w:ascii="Open Sans" w:hAnsi="Open Sans" w:cs="Open Sans"/>
          <w:sz w:val="20"/>
          <w:szCs w:val="20"/>
        </w:rPr>
        <w:t>łożenia wniosku o wydanie decyzji pozwalającej na prowadzenie robót budowlanych</w:t>
      </w:r>
      <w:r>
        <w:rPr>
          <w:rFonts w:ascii="Open Sans" w:hAnsi="Open Sans" w:cs="Open Sans"/>
          <w:sz w:val="20"/>
          <w:szCs w:val="20"/>
        </w:rPr>
        <w:t xml:space="preserve"> bądź zgłoszenia robót</w:t>
      </w:r>
    </w:p>
    <w:p w14:paraId="44E6C2C2" w14:textId="77777777" w:rsidR="008A1902" w:rsidRPr="00143095" w:rsidRDefault="008A1902" w:rsidP="00475ED7">
      <w:pPr>
        <w:pStyle w:val="Akapitzlist"/>
        <w:numPr>
          <w:ilvl w:val="3"/>
          <w:numId w:val="9"/>
        </w:numPr>
        <w:spacing w:after="0" w:line="240" w:lineRule="auto"/>
        <w:jc w:val="both"/>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rPr>
        <w:t>uzyskania zgłoszenia/decyzji pozwalającej na prowadzenie robót budowlanych.</w:t>
      </w:r>
    </w:p>
    <w:p w14:paraId="63CA639E" w14:textId="77777777" w:rsidR="008A1902" w:rsidRPr="00312DCB" w:rsidRDefault="008A1902" w:rsidP="008A1902">
      <w:pPr>
        <w:pStyle w:val="Akapitzlist"/>
        <w:spacing w:after="0" w:line="240" w:lineRule="auto"/>
        <w:ind w:left="927"/>
        <w:jc w:val="both"/>
        <w:rPr>
          <w:rFonts w:ascii="Open Sans" w:eastAsia="Open Sans" w:hAnsi="Open Sans" w:cs="Open Sans"/>
          <w:color w:val="000000" w:themeColor="text1"/>
          <w:sz w:val="20"/>
          <w:szCs w:val="20"/>
        </w:rPr>
      </w:pPr>
    </w:p>
    <w:p w14:paraId="665C87C0" w14:textId="77777777" w:rsidR="008A1902" w:rsidRDefault="008A1902" w:rsidP="008A1902">
      <w:pPr>
        <w:spacing w:after="0" w:line="240" w:lineRule="auto"/>
        <w:jc w:val="both"/>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rPr>
        <w:t>Harmonogram podlega zatwierdzeniu przez Zamawiającego w terminie  7 dni od dnia dostarczenia harmonogramu Zamawiającemu. W przypadku niezaakceptowania harmonogramu przez Zamawiającego, Wykonawca zobowiązany jest do poprawy przedłożonego do akceptacji harmonogramu zgodnie z uwagami Zamawiającego i ponownego złożenia go do akceptacji Zamawiającemu w terminie 7 dni od otrzymania informacji o niezaakceptowaniu harmonogramu.</w:t>
      </w:r>
    </w:p>
    <w:p w14:paraId="2050F839" w14:textId="77777777" w:rsidR="00D77E34" w:rsidRPr="00D77E34" w:rsidRDefault="00D77E34" w:rsidP="00D77E34">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5D4F640B" w14:textId="247066FC" w:rsidR="00D77E34" w:rsidRPr="00D77E34" w:rsidRDefault="00D77E34"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D77E34">
        <w:rPr>
          <w:rFonts w:ascii="Open Sans" w:eastAsia="Times New Roman" w:hAnsi="Open Sans" w:cs="Open Sans"/>
          <w:b/>
          <w:bCs/>
          <w:kern w:val="0"/>
          <w:sz w:val="20"/>
          <w:szCs w:val="20"/>
          <w:lang w:eastAsia="pl-PL"/>
          <w14:ligatures w14:val="none"/>
        </w:rPr>
        <w:t xml:space="preserve">Przedstawienie przebiegu i zaawansowania prac projektowych </w:t>
      </w:r>
    </w:p>
    <w:p w14:paraId="14B3708D" w14:textId="77777777" w:rsidR="00D77E34" w:rsidRPr="00D77E34" w:rsidRDefault="00D77E34" w:rsidP="00D77E34">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42F19808" w14:textId="5DC102B3" w:rsidR="00D77E34" w:rsidRPr="00D77E34" w:rsidRDefault="00D77E34" w:rsidP="00475ED7">
      <w:pPr>
        <w:widowControl w:val="0"/>
        <w:numPr>
          <w:ilvl w:val="0"/>
          <w:numId w:val="46"/>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D77E34">
        <w:rPr>
          <w:rFonts w:ascii="Open Sans" w:eastAsia="Times New Roman" w:hAnsi="Open Sans" w:cs="Open Sans"/>
          <w:kern w:val="0"/>
          <w:sz w:val="20"/>
          <w:szCs w:val="20"/>
          <w:lang w:eastAsia="pl-PL"/>
          <w14:ligatures w14:val="none"/>
        </w:rPr>
        <w:t>Wykonawca musi uwzględnić w ramach realizacji przedmiotu umowy udział w spotkaniach co dwa tygodnie w siedzibie DRMG lub wskazanym przez Zamawiającego innym miejscu (na terenie Województwa Pomorskiego)</w:t>
      </w:r>
      <w:r w:rsidR="00E532D8">
        <w:rPr>
          <w:rFonts w:ascii="Open Sans" w:eastAsia="Times New Roman" w:hAnsi="Open Sans" w:cs="Open Sans"/>
          <w:kern w:val="0"/>
          <w:sz w:val="20"/>
          <w:szCs w:val="20"/>
          <w:lang w:eastAsia="pl-PL"/>
          <w14:ligatures w14:val="none"/>
        </w:rPr>
        <w:t xml:space="preserve"> bądź za p</w:t>
      </w:r>
      <w:r w:rsidR="00252973">
        <w:rPr>
          <w:rFonts w:ascii="Open Sans" w:eastAsia="Times New Roman" w:hAnsi="Open Sans" w:cs="Open Sans"/>
          <w:kern w:val="0"/>
          <w:sz w:val="20"/>
          <w:szCs w:val="20"/>
          <w:lang w:eastAsia="pl-PL"/>
          <w14:ligatures w14:val="none"/>
        </w:rPr>
        <w:t xml:space="preserve">omocą </w:t>
      </w:r>
      <w:r w:rsidR="00A64318">
        <w:rPr>
          <w:rFonts w:ascii="Open Sans" w:eastAsia="Times New Roman" w:hAnsi="Open Sans" w:cs="Open Sans"/>
          <w:kern w:val="0"/>
          <w:sz w:val="20"/>
          <w:szCs w:val="20"/>
          <w:lang w:eastAsia="pl-PL"/>
          <w14:ligatures w14:val="none"/>
        </w:rPr>
        <w:t>narzędzi</w:t>
      </w:r>
      <w:r w:rsidR="00F721AF">
        <w:rPr>
          <w:rFonts w:ascii="Open Sans" w:eastAsia="Times New Roman" w:hAnsi="Open Sans" w:cs="Open Sans"/>
          <w:kern w:val="0"/>
          <w:sz w:val="20"/>
          <w:szCs w:val="20"/>
          <w:lang w:eastAsia="pl-PL"/>
          <w14:ligatures w14:val="none"/>
        </w:rPr>
        <w:t xml:space="preserve"> teleinformatycznych</w:t>
      </w:r>
      <w:r w:rsidR="00252973">
        <w:rPr>
          <w:rFonts w:ascii="Open Sans" w:eastAsia="Times New Roman" w:hAnsi="Open Sans" w:cs="Open Sans"/>
          <w:kern w:val="0"/>
          <w:sz w:val="20"/>
          <w:szCs w:val="20"/>
          <w:lang w:eastAsia="pl-PL"/>
          <w14:ligatures w14:val="none"/>
        </w:rPr>
        <w:t xml:space="preserve"> umożliwiających spotkania online</w:t>
      </w:r>
      <w:r w:rsidRPr="00D77E34">
        <w:rPr>
          <w:rFonts w:ascii="Open Sans" w:eastAsia="Times New Roman" w:hAnsi="Open Sans" w:cs="Open Sans"/>
          <w:kern w:val="0"/>
          <w:sz w:val="20"/>
          <w:szCs w:val="20"/>
          <w:lang w:eastAsia="pl-PL"/>
          <w14:ligatures w14:val="none"/>
        </w:rPr>
        <w:t xml:space="preserve"> w celu przedstawienia zaawansowania prac projektowych oraz przyjętych na danym etapie rozwiązań projektowych. </w:t>
      </w:r>
    </w:p>
    <w:p w14:paraId="49623755" w14:textId="77777777" w:rsidR="00D77E34" w:rsidRPr="00D77E34" w:rsidRDefault="00D77E34" w:rsidP="00D77E34">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429DBCB2" w14:textId="0C284A87" w:rsidR="00EF4E8D" w:rsidRDefault="00D77E34" w:rsidP="00475ED7">
      <w:pPr>
        <w:widowControl w:val="0"/>
        <w:numPr>
          <w:ilvl w:val="0"/>
          <w:numId w:val="46"/>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D77E34">
        <w:rPr>
          <w:rFonts w:ascii="Open Sans" w:eastAsia="Times New Roman" w:hAnsi="Open Sans" w:cs="Open Sans"/>
          <w:kern w:val="0"/>
          <w:sz w:val="20"/>
          <w:szCs w:val="20"/>
          <w:lang w:eastAsia="pl-PL"/>
          <w14:ligatures w14:val="none"/>
        </w:rPr>
        <w:t xml:space="preserve">Terminy tych spotkań oraz ich tematyka (materiały robocze) będą przekazywane Zamawiającemu oraz stronom zainteresowanym z 3-dniowym wyprzedzeniem. Zamawiający sporządzi protokół z ustaleń podjętych na ww. spotkaniach oraz prześle go do Wykonawcy celem zaakceptowania. Na każdym następnym spotkaniu Wykonawca przedstawi zakres wykonania ustaleń z poprzedniego. </w:t>
      </w:r>
    </w:p>
    <w:p w14:paraId="31C6111C" w14:textId="77777777" w:rsidR="009C6948" w:rsidRPr="00EF4E8D" w:rsidRDefault="009C6948" w:rsidP="009C6948">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3B7C03C3" w14:textId="15ACD51F" w:rsidR="006C1557" w:rsidRPr="009C6948" w:rsidRDefault="006C1557" w:rsidP="009C6948">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b/>
          <w:bCs/>
          <w:kern w:val="0"/>
          <w:sz w:val="20"/>
          <w:szCs w:val="20"/>
          <w:lang w:eastAsia="pl-PL"/>
          <w14:ligatures w14:val="none"/>
        </w:rPr>
        <w:t xml:space="preserve">Znaki towarowe w dokumentacji projektowej </w:t>
      </w:r>
    </w:p>
    <w:p w14:paraId="1FA9305A" w14:textId="77777777" w:rsidR="006C1557" w:rsidRPr="006C1557" w:rsidRDefault="006C1557" w:rsidP="00475ED7">
      <w:pPr>
        <w:widowControl w:val="0"/>
        <w:numPr>
          <w:ilvl w:val="1"/>
          <w:numId w:val="47"/>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38B09E60" w14:textId="77777777" w:rsidR="006C1557" w:rsidRDefault="006C1557" w:rsidP="00895330">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6C1557">
        <w:rPr>
          <w:rFonts w:ascii="Open Sans" w:eastAsia="Times New Roman" w:hAnsi="Open Sans" w:cs="Open Sans"/>
          <w:kern w:val="0"/>
          <w:sz w:val="20"/>
          <w:szCs w:val="20"/>
          <w:lang w:eastAsia="pl-PL"/>
          <w14:ligatures w14:val="none"/>
        </w:rPr>
        <w:t xml:space="preserve">W opracowanej dokumentacji nie można stosować zapisów, które mogłyby utrudniać uczciwą konkurencję, w szczególności przez wskazanie znaków towarowych, patentów lub pochodzenia, źródła lub szczególnego procesu, który charakteryzuje produkty lub usługi dostarczane przez konkretnego wykonawcę. Jedynym wyjątkiem od tej zasady jest przypadek, w którym wskazanie znaków towarowych, patentów lub pochodzenia, źródła lub szczególnego procesu, który charakteryzuje produkty lub usługi dostarczane przez konkretnego wykonawcę nie doprowadzi do uprzywilejowania lub wyeliminowania niektórych wykonawców lub produktów lub nie można opisać przedmiotu zamówienia w wystarczająco precyzyjny i zrozumiały sposób, a wykonawca uzyskał uprzednio pisemną zgodę Zamawiającego na takie wskazanie. </w:t>
      </w:r>
    </w:p>
    <w:p w14:paraId="6BA085AE" w14:textId="77777777" w:rsidR="00895330" w:rsidRPr="006C1557" w:rsidRDefault="00895330" w:rsidP="00895330">
      <w:pPr>
        <w:widowControl w:val="0"/>
        <w:autoSpaceDE w:val="0"/>
        <w:autoSpaceDN w:val="0"/>
        <w:adjustRightInd w:val="0"/>
        <w:spacing w:after="0" w:line="240" w:lineRule="auto"/>
        <w:ind w:firstLine="708"/>
        <w:jc w:val="both"/>
        <w:rPr>
          <w:rFonts w:ascii="Open Sans" w:eastAsia="Times New Roman" w:hAnsi="Open Sans" w:cs="Open Sans"/>
          <w:kern w:val="0"/>
          <w:sz w:val="20"/>
          <w:szCs w:val="20"/>
          <w:lang w:eastAsia="pl-PL"/>
          <w14:ligatures w14:val="none"/>
        </w:rPr>
      </w:pPr>
    </w:p>
    <w:p w14:paraId="41CB6F2A" w14:textId="1F6C16CE" w:rsidR="009C6948" w:rsidRDefault="006C1557" w:rsidP="009C6948">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6C1557">
        <w:rPr>
          <w:rFonts w:ascii="Open Sans" w:eastAsia="Times New Roman" w:hAnsi="Open Sans" w:cs="Open Sans"/>
          <w:kern w:val="0"/>
          <w:sz w:val="20"/>
          <w:szCs w:val="20"/>
          <w:lang w:eastAsia="pl-PL"/>
          <w14:ligatures w14:val="none"/>
        </w:rPr>
        <w:t>W przypadku wyrażenia przez zamawiającego pisemnej zgody na wskazanie znaków towarowych, patentów lub pochodzenia, źródła lub szczególnego procesu, który charakteryzuje produkty lub usługi dostarczane przez konkretnego wykonawcę, wykonawca jest zobowiązany opisać w dokumentacji specyfikę przedmiotu zamówienia powodującą konieczność takiego wskazania oraz użyć przy wskazaniu słów „lub równoważny”. W takim przypadku obowiązkiem Wykonawcy jest wskazanie kryteriów stosowanych w celu oceny równoważności. Zamawiający uzna za równoważne rozwiązania, których zastosowanie nie spowoduje zmiany przedmiotu zamówienia w zakresie przyjętej technologii wykonania.</w:t>
      </w:r>
    </w:p>
    <w:p w14:paraId="0F5078FE" w14:textId="15EFDD3C" w:rsidR="009C6948" w:rsidRPr="00DD5EB1" w:rsidRDefault="009C6948" w:rsidP="009C6948">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DD5EB1">
        <w:rPr>
          <w:rFonts w:ascii="Open Sans" w:eastAsia="Times New Roman" w:hAnsi="Open Sans" w:cs="Open Sans"/>
          <w:b/>
          <w:bCs/>
          <w:kern w:val="0"/>
          <w:sz w:val="20"/>
          <w:szCs w:val="20"/>
          <w:lang w:eastAsia="pl-PL"/>
          <w14:ligatures w14:val="none"/>
        </w:rPr>
        <w:lastRenderedPageBreak/>
        <w:t>Ochrona zieleni</w:t>
      </w:r>
      <w:r w:rsidR="0014374F">
        <w:rPr>
          <w:rFonts w:ascii="Open Sans" w:eastAsia="Times New Roman" w:hAnsi="Open Sans" w:cs="Open Sans"/>
          <w:b/>
          <w:bCs/>
          <w:kern w:val="0"/>
          <w:sz w:val="20"/>
          <w:szCs w:val="20"/>
          <w:lang w:eastAsia="pl-PL"/>
          <w14:ligatures w14:val="none"/>
        </w:rPr>
        <w:t xml:space="preserve"> (jeśli zajdzie taka potrzeba)</w:t>
      </w:r>
    </w:p>
    <w:p w14:paraId="1D3E6F02" w14:textId="148E82FC" w:rsidR="009C6948" w:rsidRPr="009C6948" w:rsidRDefault="009C6948" w:rsidP="009C6948">
      <w:pPr>
        <w:pStyle w:val="Akapitzlist"/>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Wykonawca w ramach dokumentacji projektowej zobowiązany jest do sporządzenia dokumentacji dendrologicznej inwestycji (lub ewentualnej aktualizacji w niezbędnym zakresie przekazanej dokumentacji inwestycji) tj. inwentaryzacji istniejącej zieleni wraz ze strefami ochrony drzew i krzewów (SOD), sporządzenia lub aktualizacji operatu dendrologicznego oraz sporządzenia projektu ochrony zieleni (POZ). Dokumentacje dendrologiczna powinna zostać opracowana z uwzględnieniem obowiązujących przepisów oraz procedur, w tym </w:t>
      </w:r>
      <w:r w:rsidRPr="0006665D">
        <w:rPr>
          <w:rFonts w:ascii="Open Sans" w:eastAsia="Times New Roman" w:hAnsi="Open Sans" w:cs="Open Sans"/>
          <w:b/>
          <w:bCs/>
          <w:kern w:val="0"/>
          <w:sz w:val="20"/>
          <w:szCs w:val="20"/>
          <w:lang w:eastAsia="pl-PL"/>
          <w14:ligatures w14:val="none"/>
        </w:rPr>
        <w:t xml:space="preserve">załącznika nr </w:t>
      </w:r>
      <w:r w:rsidR="0006665D" w:rsidRPr="0006665D">
        <w:rPr>
          <w:rFonts w:ascii="Open Sans" w:eastAsia="Times New Roman" w:hAnsi="Open Sans" w:cs="Open Sans"/>
          <w:b/>
          <w:bCs/>
          <w:kern w:val="0"/>
          <w:sz w:val="20"/>
          <w:szCs w:val="20"/>
          <w:lang w:eastAsia="pl-PL"/>
          <w14:ligatures w14:val="none"/>
        </w:rPr>
        <w:t>9</w:t>
      </w:r>
      <w:r w:rsidRPr="0006665D">
        <w:rPr>
          <w:rFonts w:ascii="Open Sans" w:eastAsia="Times New Roman" w:hAnsi="Open Sans" w:cs="Open Sans"/>
          <w:b/>
          <w:bCs/>
          <w:kern w:val="0"/>
          <w:sz w:val="20"/>
          <w:szCs w:val="20"/>
          <w:lang w:eastAsia="pl-PL"/>
          <w14:ligatures w14:val="none"/>
        </w:rPr>
        <w:t xml:space="preserve"> do OPZ</w:t>
      </w:r>
      <w:r w:rsidRPr="009C6948">
        <w:rPr>
          <w:rFonts w:ascii="Open Sans" w:eastAsia="Times New Roman" w:hAnsi="Open Sans" w:cs="Open Sans"/>
          <w:kern w:val="0"/>
          <w:sz w:val="20"/>
          <w:szCs w:val="20"/>
          <w:lang w:eastAsia="pl-PL"/>
          <w14:ligatures w14:val="none"/>
        </w:rPr>
        <w:t xml:space="preserve"> tj. Standardami prac związanymi z projektowaniem i zakładaniem zieleni oraz ochroną przyrody oraz </w:t>
      </w:r>
      <w:r w:rsidRPr="009C6948">
        <w:rPr>
          <w:rFonts w:ascii="Open Sans" w:eastAsia="Times New Roman" w:hAnsi="Open Sans" w:cs="Open Sans"/>
          <w:b/>
          <w:bCs/>
          <w:kern w:val="0"/>
          <w:sz w:val="20"/>
          <w:szCs w:val="20"/>
          <w:lang w:eastAsia="pl-PL"/>
          <w14:ligatures w14:val="none"/>
        </w:rPr>
        <w:t>zgodnie z</w:t>
      </w:r>
      <w:r w:rsidRPr="009C6948">
        <w:rPr>
          <w:rFonts w:ascii="Open Sans" w:eastAsia="Times New Roman" w:hAnsi="Open Sans" w:cs="Open Sans"/>
          <w:kern w:val="0"/>
          <w:sz w:val="20"/>
          <w:szCs w:val="20"/>
          <w:lang w:eastAsia="pl-PL"/>
          <w14:ligatures w14:val="none"/>
        </w:rPr>
        <w:t xml:space="preserve"> </w:t>
      </w:r>
      <w:r w:rsidRPr="009C6948">
        <w:rPr>
          <w:rFonts w:ascii="Open Sans" w:eastAsia="Times New Roman" w:hAnsi="Open Sans" w:cs="Open Sans"/>
          <w:b/>
          <w:bCs/>
          <w:kern w:val="0"/>
          <w:sz w:val="20"/>
          <w:szCs w:val="20"/>
          <w:lang w:eastAsia="pl-PL"/>
          <w14:ligatures w14:val="none"/>
        </w:rPr>
        <w:t>Zarządzeniem nr 279/25 Prezydenta Miasta Gdańska z dnia 14 lutego 2025 r. w sprawie wprowadzania „Gdańskiej Karty dla Drzew” (z późniejszymi zmianami; dalej jako „Zarządzenie”).</w:t>
      </w:r>
      <w:r w:rsidRPr="009C6948">
        <w:rPr>
          <w:rFonts w:ascii="Open Sans" w:eastAsia="Times New Roman" w:hAnsi="Open Sans" w:cs="Open Sans"/>
          <w:kern w:val="0"/>
          <w:sz w:val="20"/>
          <w:szCs w:val="20"/>
          <w:lang w:eastAsia="pl-PL"/>
          <w14:ligatures w14:val="none"/>
        </w:rPr>
        <w:t xml:space="preserve">  </w:t>
      </w:r>
    </w:p>
    <w:p w14:paraId="7F35652E" w14:textId="77777777" w:rsidR="009C6948" w:rsidRPr="009C6948" w:rsidRDefault="009C6948" w:rsidP="009C6948">
      <w:pPr>
        <w:pStyle w:val="Akapitzlist"/>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Dokumentacja dendrologiczna w szczególności powinna: </w:t>
      </w:r>
    </w:p>
    <w:p w14:paraId="3E77A486" w14:textId="77777777"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zostać uzgodniona z zarządcą terenu;</w:t>
      </w:r>
    </w:p>
    <w:p w14:paraId="0EEF8A9D" w14:textId="77777777"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zostać sporządzona przez osobę/osoby posiadające odpowiednie kwalifikacje zgodnie z Zarządzeniem (Standardami ochrony drzew i innych form zieleni w procesie inwestycyjnym);</w:t>
      </w:r>
    </w:p>
    <w:p w14:paraId="16A56C06" w14:textId="77777777"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w zależności od przyjętych rozwiązań projektowych dla inwestycji i w sytuacji, gdy nie jest możliwa całkowita rezygnacja z robót w obrębie SOD, przewidywać dopuszczalne odstępstwa od zakazu prowadzenia robót w obrębie SOD zgodnie z Zarządzeniem (w szczególności Standardami ochrony drzew i innych form zieleni w procesie inwestycyjnym) wraz z oznaczeniem miejsc i wytycznych w zakresie prowadzenia robót, w uzgodnieniu z zarządcą terenu; </w:t>
      </w:r>
    </w:p>
    <w:p w14:paraId="632DE47D" w14:textId="77777777"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uwzględniać aktualizację mapy (mapa do celów projektowych lub mapa do celów opiniodawczych) w zakresie niezbędnym do prawidłowej realizacji dokumentacji;</w:t>
      </w:r>
    </w:p>
    <w:p w14:paraId="72A38618" w14:textId="2254FD88"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uwzględniać zalecenia dla opracowań projektowych zgodnie z Zarządzeniem (w szczególności Standardami ochrony drzew i innych form zieleni w procesie inwestycyjnym) oraz </w:t>
      </w:r>
      <w:r w:rsidRPr="00B66F3E">
        <w:rPr>
          <w:rFonts w:ascii="Open Sans" w:eastAsia="Times New Roman" w:hAnsi="Open Sans" w:cs="Open Sans"/>
          <w:b/>
          <w:bCs/>
          <w:kern w:val="0"/>
          <w:sz w:val="20"/>
          <w:szCs w:val="20"/>
          <w:lang w:eastAsia="pl-PL"/>
          <w14:ligatures w14:val="none"/>
        </w:rPr>
        <w:t xml:space="preserve">załącznikiem nr </w:t>
      </w:r>
      <w:r w:rsidR="00B66F3E" w:rsidRPr="00B66F3E">
        <w:rPr>
          <w:rFonts w:ascii="Open Sans" w:eastAsia="Times New Roman" w:hAnsi="Open Sans" w:cs="Open Sans"/>
          <w:b/>
          <w:bCs/>
          <w:kern w:val="0"/>
          <w:sz w:val="20"/>
          <w:szCs w:val="20"/>
          <w:lang w:eastAsia="pl-PL"/>
          <w14:ligatures w14:val="none"/>
        </w:rPr>
        <w:t>9</w:t>
      </w:r>
      <w:r w:rsidR="00B66F3E">
        <w:rPr>
          <w:rFonts w:ascii="Open Sans" w:eastAsia="Times New Roman" w:hAnsi="Open Sans" w:cs="Open Sans"/>
          <w:kern w:val="0"/>
          <w:sz w:val="20"/>
          <w:szCs w:val="20"/>
          <w:lang w:eastAsia="pl-PL"/>
          <w14:ligatures w14:val="none"/>
        </w:rPr>
        <w:t xml:space="preserve"> </w:t>
      </w:r>
      <w:r w:rsidRPr="00B66F3E">
        <w:rPr>
          <w:rFonts w:ascii="Open Sans" w:eastAsia="Times New Roman" w:hAnsi="Open Sans" w:cs="Open Sans"/>
          <w:b/>
          <w:bCs/>
          <w:kern w:val="0"/>
          <w:sz w:val="20"/>
          <w:szCs w:val="20"/>
          <w:lang w:eastAsia="pl-PL"/>
          <w14:ligatures w14:val="none"/>
        </w:rPr>
        <w:t>do OPZ.</w:t>
      </w:r>
      <w:r w:rsidRPr="009C6948">
        <w:rPr>
          <w:rFonts w:ascii="Open Sans" w:eastAsia="Times New Roman" w:hAnsi="Open Sans" w:cs="Open Sans"/>
          <w:kern w:val="0"/>
          <w:sz w:val="20"/>
          <w:szCs w:val="20"/>
          <w:lang w:eastAsia="pl-PL"/>
          <w14:ligatures w14:val="none"/>
        </w:rPr>
        <w:t xml:space="preserve"> </w:t>
      </w:r>
    </w:p>
    <w:p w14:paraId="065C3C23" w14:textId="77777777"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zawierać wytyczne dotyczące zabezpieczeń zieleni w zależności od fazy projektowej opracowań;</w:t>
      </w:r>
    </w:p>
    <w:p w14:paraId="1B7BB01B" w14:textId="77777777"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zawierać opis pielęgnacji zieleni; </w:t>
      </w:r>
    </w:p>
    <w:p w14:paraId="731FC7C8" w14:textId="77777777"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zawierać wskazania dotyczące ochrony siedlisk;</w:t>
      </w:r>
    </w:p>
    <w:p w14:paraId="25404AE7" w14:textId="77777777" w:rsidR="009C6948" w:rsidRPr="009C6948" w:rsidRDefault="009C6948" w:rsidP="009C6948">
      <w:pPr>
        <w:pStyle w:val="Akapitzlist"/>
        <w:numPr>
          <w:ilvl w:val="0"/>
          <w:numId w:val="60"/>
        </w:numPr>
        <w:spacing w:line="278" w:lineRule="auto"/>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uwzględniać bieżące aktualizację w toku prac. </w:t>
      </w:r>
    </w:p>
    <w:p w14:paraId="2E865483" w14:textId="77777777" w:rsidR="009C6948" w:rsidRPr="009C6948" w:rsidRDefault="009C6948" w:rsidP="009C6948">
      <w:pPr>
        <w:ind w:left="708"/>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Wykonawca powinien przewidywać w rozwiązaniach projektowych technologie minimalizujące kolizje z zielenią oraz sposób utrzymania lub poprawy warunków siedliskowych po zakończeniu inwestycji. Prace  związane z ochroną zieleni zgodnie z dokumentacją dendrologiczną, powinny być ujęte w projektach wykonawczych/technicznych, przedmiarach, kosztorysach, specyfikacjach technicznych.   </w:t>
      </w:r>
    </w:p>
    <w:p w14:paraId="72650233" w14:textId="77777777" w:rsidR="009C6948" w:rsidRPr="009C6948" w:rsidRDefault="009C6948" w:rsidP="009C6948">
      <w:pPr>
        <w:ind w:left="708"/>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Wykonawca jest zobowiązany także do zapisu informacji o drzewach zgodnie ze standardem cyfrowego zapisu informacji o drzewach na terenie miasta Gdańska zgodny z wymaganiami systemu GeoGdańsk i przekazania opracowanych w ten sposób danych Zamawiającemu.</w:t>
      </w:r>
    </w:p>
    <w:p w14:paraId="28124BD9" w14:textId="497BCC6E" w:rsidR="009C6948" w:rsidRPr="00B66F3E" w:rsidRDefault="009C6948" w:rsidP="009C6948">
      <w:pPr>
        <w:pStyle w:val="Akapitzlist"/>
        <w:jc w:val="both"/>
        <w:rPr>
          <w:rFonts w:ascii="Open Sans" w:eastAsia="Times New Roman" w:hAnsi="Open Sans" w:cs="Open Sans"/>
          <w:b/>
          <w:bC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Wykonawca jest zobowiązany do organizacji robót zgodnie z Zarządzeniem (w szczególności Standardami ochrony drzew i innych form zieleni w procesie inwestycyjnym). </w:t>
      </w:r>
      <w:r w:rsidRPr="009C6948">
        <w:rPr>
          <w:rFonts w:ascii="Open Sans" w:eastAsia="Times New Roman" w:hAnsi="Open Sans" w:cs="Open Sans"/>
          <w:kern w:val="0"/>
          <w:sz w:val="20"/>
          <w:szCs w:val="20"/>
          <w:lang w:eastAsia="pl-PL"/>
          <w14:ligatures w14:val="none"/>
        </w:rPr>
        <w:lastRenderedPageBreak/>
        <w:t xml:space="preserve">Wykonawca jest zobowiązany do zapewnienia przez cały okres realizacji robót inspektora nadzoru w zakresie ochrony zieleni, który posiada odpowiednie kwalifikacje zgodnie z Zarządzeniem (Standardami ochrony drzew i innych form zieleni w procesie inwestycyjnym). Zakres obowiązków nadzoru określa Zarządzenie oraz </w:t>
      </w:r>
      <w:r w:rsidRPr="00312133">
        <w:rPr>
          <w:rFonts w:ascii="Open Sans" w:eastAsia="Times New Roman" w:hAnsi="Open Sans" w:cs="Open Sans"/>
          <w:b/>
          <w:bCs/>
          <w:kern w:val="0"/>
          <w:sz w:val="20"/>
          <w:szCs w:val="20"/>
          <w:lang w:eastAsia="pl-PL"/>
          <w14:ligatures w14:val="none"/>
        </w:rPr>
        <w:t>załącznik nr</w:t>
      </w:r>
      <w:r w:rsidR="00B66F3E" w:rsidRPr="00312133">
        <w:rPr>
          <w:rFonts w:ascii="Open Sans" w:eastAsia="Times New Roman" w:hAnsi="Open Sans" w:cs="Open Sans"/>
          <w:b/>
          <w:bCs/>
          <w:kern w:val="0"/>
          <w:sz w:val="20"/>
          <w:szCs w:val="20"/>
          <w:lang w:eastAsia="pl-PL"/>
          <w14:ligatures w14:val="none"/>
        </w:rPr>
        <w:t xml:space="preserve"> 9</w:t>
      </w:r>
      <w:r w:rsidRPr="00B66F3E">
        <w:rPr>
          <w:rFonts w:ascii="Open Sans" w:eastAsia="Times New Roman" w:hAnsi="Open Sans" w:cs="Open Sans"/>
          <w:b/>
          <w:bCs/>
          <w:kern w:val="0"/>
          <w:sz w:val="20"/>
          <w:szCs w:val="20"/>
          <w:lang w:eastAsia="pl-PL"/>
          <w14:ligatures w14:val="none"/>
        </w:rPr>
        <w:t xml:space="preserve"> do OPZ. </w:t>
      </w:r>
    </w:p>
    <w:p w14:paraId="60F49E45" w14:textId="77777777" w:rsidR="009C6948" w:rsidRPr="009C6948" w:rsidRDefault="009C6948" w:rsidP="009C6948">
      <w:pPr>
        <w:pStyle w:val="Akapitzlist"/>
        <w:jc w:val="both"/>
        <w:rPr>
          <w:rFonts w:ascii="Open Sans" w:eastAsia="Times New Roman" w:hAnsi="Open Sans" w:cs="Open Sans"/>
          <w:kern w:val="0"/>
          <w:sz w:val="20"/>
          <w:szCs w:val="20"/>
          <w:lang w:eastAsia="pl-PL"/>
          <w14:ligatures w14:val="none"/>
        </w:rPr>
      </w:pPr>
    </w:p>
    <w:p w14:paraId="2368A020" w14:textId="77777777" w:rsidR="009C6948" w:rsidRPr="009C6948" w:rsidRDefault="009C6948" w:rsidP="009C6948">
      <w:pPr>
        <w:pStyle w:val="Akapitzlist"/>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 xml:space="preserve">Wykonawca jest zobowiązany do odpowiedniej pielęgnacji zieleni (zgodnie z zapisami projektu ochrony zieleni i wskazaniami inspektora nadzoru w zakresie ochrony zielni) istniejącej, wprowadzanej oraz znajdującej się w obszarze oddziaływania robót budowlanych, w szczególności m.in. poprzez podlewanie. </w:t>
      </w:r>
    </w:p>
    <w:p w14:paraId="1EC1888D" w14:textId="729A4A5A" w:rsidR="009C6948" w:rsidRPr="009C6948" w:rsidRDefault="009C6948" w:rsidP="009C6948">
      <w:pPr>
        <w:ind w:left="708"/>
        <w:jc w:val="both"/>
        <w:rPr>
          <w:rFonts w:ascii="Open Sans" w:eastAsia="Times New Roman" w:hAnsi="Open Sans" w:cs="Open Sans"/>
          <w:kern w:val="0"/>
          <w:sz w:val="20"/>
          <w:szCs w:val="20"/>
          <w:lang w:eastAsia="pl-PL"/>
          <w14:ligatures w14:val="none"/>
        </w:rPr>
      </w:pPr>
      <w:r w:rsidRPr="009C6948">
        <w:rPr>
          <w:rFonts w:ascii="Open Sans" w:eastAsia="Times New Roman" w:hAnsi="Open Sans" w:cs="Open Sans"/>
          <w:kern w:val="0"/>
          <w:sz w:val="20"/>
          <w:szCs w:val="20"/>
          <w:lang w:eastAsia="pl-PL"/>
          <w14:ligatures w14:val="none"/>
        </w:rPr>
        <w:t>Powyższe czynności w ramach Ochrony zieleni Wykonawca powinien wycenić i uwzględnić w cenie ofertowej</w:t>
      </w:r>
      <w:r>
        <w:rPr>
          <w:rFonts w:ascii="Open Sans" w:eastAsia="Times New Roman" w:hAnsi="Open Sans" w:cs="Open Sans"/>
          <w:kern w:val="0"/>
          <w:sz w:val="20"/>
          <w:szCs w:val="20"/>
          <w:lang w:eastAsia="pl-PL"/>
          <w14:ligatures w14:val="none"/>
        </w:rPr>
        <w:t>.</w:t>
      </w:r>
    </w:p>
    <w:p w14:paraId="220CD92D" w14:textId="77777777" w:rsidR="00C21BC1" w:rsidRPr="00B9414D" w:rsidRDefault="00C21BC1" w:rsidP="007B6A6F">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03248573" w14:textId="77777777" w:rsidR="009A1A3A" w:rsidRPr="009A1A3A" w:rsidRDefault="009A1A3A" w:rsidP="009A1A3A">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5A3C29A6" w14:textId="00CAFE67" w:rsidR="00EF4E8D" w:rsidRPr="00673378" w:rsidRDefault="00AC1DC1" w:rsidP="00EF4E8D">
      <w:pPr>
        <w:pStyle w:val="Akapitzlist"/>
        <w:widowControl w:val="0"/>
        <w:numPr>
          <w:ilvl w:val="0"/>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AC1DC1">
        <w:rPr>
          <w:rFonts w:ascii="Open Sans" w:eastAsia="Times New Roman" w:hAnsi="Open Sans" w:cs="Open Sans"/>
          <w:b/>
          <w:bCs/>
          <w:kern w:val="0"/>
          <w:sz w:val="20"/>
          <w:szCs w:val="20"/>
          <w:lang w:eastAsia="pl-PL"/>
          <w14:ligatures w14:val="none"/>
        </w:rPr>
        <w:t>Opis wymagań zamawiającego w stosunku do przedmiotu zamówienia  -</w:t>
      </w:r>
      <w:r>
        <w:rPr>
          <w:rFonts w:ascii="Open Sans" w:eastAsia="Times New Roman" w:hAnsi="Open Sans" w:cs="Open Sans"/>
          <w:b/>
          <w:bCs/>
          <w:kern w:val="0"/>
          <w:sz w:val="20"/>
          <w:szCs w:val="20"/>
          <w:lang w:eastAsia="pl-PL"/>
          <w14:ligatures w14:val="none"/>
        </w:rPr>
        <w:t xml:space="preserve"> </w:t>
      </w:r>
      <w:bookmarkStart w:id="1" w:name="_Toc164067768"/>
      <w:r w:rsidR="00FD3885">
        <w:rPr>
          <w:rFonts w:ascii="Open Sans" w:eastAsia="Times New Roman" w:hAnsi="Open Sans" w:cs="Open Sans"/>
          <w:b/>
          <w:bCs/>
          <w:kern w:val="0"/>
          <w:sz w:val="20"/>
          <w:szCs w:val="20"/>
          <w:lang w:eastAsia="pl-PL"/>
          <w14:ligatures w14:val="none"/>
        </w:rPr>
        <w:t>roboty budowlane</w:t>
      </w:r>
    </w:p>
    <w:p w14:paraId="7FE8B097" w14:textId="77777777" w:rsidR="009B2954" w:rsidRDefault="009B2954" w:rsidP="009B2954">
      <w:pPr>
        <w:pStyle w:val="Akapitzlist"/>
        <w:widowControl w:val="0"/>
        <w:autoSpaceDE w:val="0"/>
        <w:autoSpaceDN w:val="0"/>
        <w:adjustRightInd w:val="0"/>
        <w:spacing w:after="0" w:line="240" w:lineRule="auto"/>
        <w:ind w:left="360"/>
        <w:jc w:val="both"/>
        <w:rPr>
          <w:rFonts w:ascii="Open Sans" w:eastAsia="Times New Roman" w:hAnsi="Open Sans" w:cs="Open Sans"/>
          <w:b/>
          <w:bCs/>
          <w:kern w:val="0"/>
          <w:sz w:val="20"/>
          <w:szCs w:val="20"/>
          <w:lang w:eastAsia="pl-PL"/>
          <w14:ligatures w14:val="none"/>
        </w:rPr>
      </w:pPr>
    </w:p>
    <w:p w14:paraId="72D43A91" w14:textId="1C466781" w:rsidR="00EF4E8D" w:rsidRPr="00EF4E8D" w:rsidRDefault="00EF4E8D" w:rsidP="00475ED7">
      <w:pPr>
        <w:pStyle w:val="Akapitzlist"/>
        <w:numPr>
          <w:ilvl w:val="1"/>
          <w:numId w:val="1"/>
        </w:numPr>
        <w:autoSpaceDE w:val="0"/>
        <w:autoSpaceDN w:val="0"/>
        <w:adjustRightInd w:val="0"/>
        <w:rPr>
          <w:rFonts w:ascii="Open Sans" w:eastAsia="Times New Roman" w:hAnsi="Open Sans" w:cs="Open Sans"/>
          <w:b/>
          <w:bCs/>
          <w:kern w:val="0"/>
          <w:sz w:val="20"/>
          <w:szCs w:val="20"/>
          <w:lang w:eastAsia="pl-PL"/>
          <w14:ligatures w14:val="none"/>
        </w:rPr>
      </w:pPr>
      <w:bookmarkStart w:id="2" w:name="_Toc164067769"/>
      <w:bookmarkEnd w:id="1"/>
      <w:r w:rsidRPr="00EF4E8D">
        <w:rPr>
          <w:rFonts w:ascii="Open Sans" w:eastAsia="Times New Roman" w:hAnsi="Open Sans" w:cs="Open Sans"/>
          <w:b/>
          <w:bCs/>
          <w:kern w:val="0"/>
          <w:sz w:val="20"/>
          <w:szCs w:val="20"/>
          <w:lang w:eastAsia="pl-PL"/>
          <w14:ligatures w14:val="none"/>
        </w:rPr>
        <w:t xml:space="preserve">Zakres robót </w:t>
      </w:r>
    </w:p>
    <w:p w14:paraId="1C2DD9E7" w14:textId="5673A77D" w:rsidR="00721074" w:rsidRPr="00673378" w:rsidRDefault="00EF4E8D" w:rsidP="00721074">
      <w:pPr>
        <w:pStyle w:val="Akapitzlist"/>
        <w:widowControl w:val="0"/>
        <w:numPr>
          <w:ilvl w:val="2"/>
          <w:numId w:val="1"/>
        </w:numPr>
        <w:autoSpaceDE w:val="0"/>
        <w:autoSpaceDN w:val="0"/>
        <w:adjustRightInd w:val="0"/>
        <w:spacing w:after="0" w:line="240" w:lineRule="auto"/>
        <w:rPr>
          <w:rFonts w:ascii="Open Sans" w:eastAsia="Times New Roman" w:hAnsi="Open Sans" w:cs="Open Sans"/>
          <w:kern w:val="0"/>
          <w:sz w:val="20"/>
          <w:szCs w:val="20"/>
          <w:lang w:eastAsia="pl-PL"/>
          <w14:ligatures w14:val="none"/>
        </w:rPr>
      </w:pPr>
      <w:r w:rsidRPr="00EF4E8D">
        <w:rPr>
          <w:rFonts w:ascii="Open Sans" w:eastAsia="Times New Roman" w:hAnsi="Open Sans" w:cs="Open Sans"/>
          <w:kern w:val="0"/>
          <w:sz w:val="20"/>
          <w:szCs w:val="20"/>
          <w:lang w:eastAsia="pl-PL"/>
          <w14:ligatures w14:val="none"/>
        </w:rPr>
        <w:t xml:space="preserve">W ramach </w:t>
      </w:r>
      <w:r w:rsidRPr="00EF4E8D">
        <w:rPr>
          <w:rFonts w:ascii="Open Sans" w:eastAsia="Times New Roman" w:hAnsi="Open Sans" w:cs="Open Sans"/>
          <w:b/>
          <w:bCs/>
          <w:kern w:val="0"/>
          <w:sz w:val="20"/>
          <w:szCs w:val="20"/>
          <w:lang w:eastAsia="pl-PL"/>
          <w14:ligatures w14:val="none"/>
        </w:rPr>
        <w:t>II przedmiotu odbioru</w:t>
      </w:r>
      <w:r w:rsidR="00721074">
        <w:rPr>
          <w:rFonts w:ascii="Open Sans" w:eastAsia="Times New Roman" w:hAnsi="Open Sans" w:cs="Open Sans"/>
          <w:b/>
          <w:bCs/>
          <w:kern w:val="0"/>
          <w:sz w:val="20"/>
          <w:szCs w:val="20"/>
          <w:lang w:eastAsia="pl-PL"/>
          <w14:ligatures w14:val="none"/>
        </w:rPr>
        <w:t xml:space="preserve"> </w:t>
      </w:r>
      <w:r w:rsidRPr="00EF4E8D">
        <w:rPr>
          <w:rFonts w:ascii="Open Sans" w:eastAsia="Times New Roman" w:hAnsi="Open Sans" w:cs="Open Sans"/>
          <w:kern w:val="0"/>
          <w:sz w:val="20"/>
          <w:szCs w:val="20"/>
          <w:lang w:eastAsia="pl-PL"/>
          <w14:ligatures w14:val="none"/>
        </w:rPr>
        <w:t>zakres robót budowlanych (na podstawie zaakceptowanej przez Zamawiającego oraz przyszłego użytkownika dokumentacji projektowej wraz z niezbędnymi decyzjami formalnoprawnymi) będzie obejmował między innymi:</w:t>
      </w:r>
    </w:p>
    <w:p w14:paraId="260D30F6" w14:textId="77777777" w:rsidR="00721074" w:rsidRDefault="00721074" w:rsidP="00475ED7">
      <w:pPr>
        <w:pStyle w:val="Default"/>
        <w:numPr>
          <w:ilvl w:val="0"/>
          <w:numId w:val="50"/>
        </w:numPr>
        <w:spacing w:after="43"/>
        <w:rPr>
          <w:rFonts w:eastAsia="Times New Roman"/>
          <w:color w:val="auto"/>
          <w:sz w:val="20"/>
          <w:szCs w:val="20"/>
          <w:lang w:eastAsia="pl-PL"/>
          <w14:ligatures w14:val="none"/>
        </w:rPr>
      </w:pPr>
      <w:r w:rsidRPr="00721074">
        <w:rPr>
          <w:rFonts w:eastAsia="Times New Roman"/>
          <w:color w:val="auto"/>
          <w:sz w:val="20"/>
          <w:szCs w:val="20"/>
          <w:lang w:eastAsia="pl-PL"/>
          <w14:ligatures w14:val="none"/>
        </w:rPr>
        <w:t xml:space="preserve">zorganizowanie i odpowiednie zabezpieczenie placu budowy, </w:t>
      </w:r>
    </w:p>
    <w:p w14:paraId="47E3562B" w14:textId="12DBFE91" w:rsidR="00BE29DA" w:rsidRPr="00BE29DA" w:rsidRDefault="00BE29DA" w:rsidP="00475ED7">
      <w:pPr>
        <w:pStyle w:val="Akapitzlist"/>
        <w:widowControl w:val="0"/>
        <w:numPr>
          <w:ilvl w:val="0"/>
          <w:numId w:val="50"/>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EF4E8D">
        <w:rPr>
          <w:rFonts w:ascii="Open Sans" w:eastAsia="Times New Roman" w:hAnsi="Open Sans" w:cs="Open Sans"/>
          <w:kern w:val="0"/>
          <w:sz w:val="20"/>
          <w:szCs w:val="20"/>
          <w:lang w:eastAsia="pl-PL"/>
          <w14:ligatures w14:val="none"/>
        </w:rPr>
        <w:t>Prace przygotowawcze</w:t>
      </w:r>
    </w:p>
    <w:p w14:paraId="631C1020" w14:textId="77777777" w:rsidR="00721074" w:rsidRPr="00721074" w:rsidRDefault="00721074" w:rsidP="00475ED7">
      <w:pPr>
        <w:pStyle w:val="Default"/>
        <w:numPr>
          <w:ilvl w:val="0"/>
          <w:numId w:val="50"/>
        </w:numPr>
        <w:spacing w:after="43"/>
        <w:rPr>
          <w:rFonts w:eastAsia="Times New Roman"/>
          <w:color w:val="auto"/>
          <w:sz w:val="20"/>
          <w:szCs w:val="20"/>
          <w:lang w:eastAsia="pl-PL"/>
          <w14:ligatures w14:val="none"/>
        </w:rPr>
      </w:pPr>
      <w:r w:rsidRPr="00721074">
        <w:rPr>
          <w:rFonts w:eastAsia="Times New Roman"/>
          <w:color w:val="auto"/>
          <w:sz w:val="20"/>
          <w:szCs w:val="20"/>
          <w:lang w:eastAsia="pl-PL"/>
          <w14:ligatures w14:val="none"/>
        </w:rPr>
        <w:t xml:space="preserve">zabezpieczenie istniejącej infrastruktury technicznej, </w:t>
      </w:r>
    </w:p>
    <w:p w14:paraId="46A395C2" w14:textId="77777777" w:rsidR="00721074" w:rsidRPr="00721074" w:rsidRDefault="00721074" w:rsidP="00475ED7">
      <w:pPr>
        <w:pStyle w:val="Default"/>
        <w:numPr>
          <w:ilvl w:val="0"/>
          <w:numId w:val="50"/>
        </w:numPr>
        <w:spacing w:after="43"/>
        <w:rPr>
          <w:rFonts w:eastAsia="Times New Roman"/>
          <w:color w:val="auto"/>
          <w:sz w:val="20"/>
          <w:szCs w:val="20"/>
          <w:lang w:eastAsia="pl-PL"/>
          <w14:ligatures w14:val="none"/>
        </w:rPr>
      </w:pPr>
      <w:r w:rsidRPr="00721074">
        <w:rPr>
          <w:rFonts w:eastAsia="Times New Roman"/>
          <w:color w:val="auto"/>
          <w:sz w:val="20"/>
          <w:szCs w:val="20"/>
          <w:lang w:eastAsia="pl-PL"/>
          <w14:ligatures w14:val="none"/>
        </w:rPr>
        <w:t xml:space="preserve">zabezpieczenie istniejącej zieleni przewidzianej do zachowania, </w:t>
      </w:r>
    </w:p>
    <w:p w14:paraId="0CB5102B" w14:textId="77777777" w:rsidR="00721074" w:rsidRPr="00721074" w:rsidRDefault="00721074" w:rsidP="00475ED7">
      <w:pPr>
        <w:pStyle w:val="Default"/>
        <w:numPr>
          <w:ilvl w:val="0"/>
          <w:numId w:val="50"/>
        </w:numPr>
        <w:spacing w:after="43"/>
        <w:rPr>
          <w:rFonts w:eastAsia="Times New Roman"/>
          <w:color w:val="auto"/>
          <w:sz w:val="20"/>
          <w:szCs w:val="20"/>
          <w:lang w:eastAsia="pl-PL"/>
          <w14:ligatures w14:val="none"/>
        </w:rPr>
      </w:pPr>
      <w:r w:rsidRPr="00721074">
        <w:rPr>
          <w:rFonts w:eastAsia="Times New Roman"/>
          <w:color w:val="auto"/>
          <w:sz w:val="20"/>
          <w:szCs w:val="20"/>
          <w:lang w:eastAsia="pl-PL"/>
          <w14:ligatures w14:val="none"/>
        </w:rPr>
        <w:t xml:space="preserve">uporządkowanie i przygotowanie terenu pod inwestycję, w tym wywóz nielegalnie </w:t>
      </w:r>
    </w:p>
    <w:p w14:paraId="0942419A" w14:textId="77777777" w:rsidR="00B354E7" w:rsidRDefault="00721074" w:rsidP="00475ED7">
      <w:pPr>
        <w:pStyle w:val="Default"/>
        <w:numPr>
          <w:ilvl w:val="0"/>
          <w:numId w:val="50"/>
        </w:numPr>
        <w:spacing w:after="43"/>
        <w:rPr>
          <w:rFonts w:eastAsia="Times New Roman"/>
          <w:color w:val="auto"/>
          <w:sz w:val="20"/>
          <w:szCs w:val="20"/>
          <w:lang w:eastAsia="pl-PL"/>
          <w14:ligatures w14:val="none"/>
        </w:rPr>
      </w:pPr>
      <w:r w:rsidRPr="00721074">
        <w:rPr>
          <w:rFonts w:eastAsia="Times New Roman"/>
          <w:color w:val="auto"/>
          <w:sz w:val="20"/>
          <w:szCs w:val="20"/>
          <w:lang w:eastAsia="pl-PL"/>
          <w14:ligatures w14:val="none"/>
        </w:rPr>
        <w:t xml:space="preserve">pozostawionych odpadów (jeśli wystąpią), </w:t>
      </w:r>
    </w:p>
    <w:p w14:paraId="1F7E23F4" w14:textId="77777777" w:rsidR="00B354E7" w:rsidRPr="00B354E7" w:rsidRDefault="00EF4E8D" w:rsidP="00475ED7">
      <w:pPr>
        <w:pStyle w:val="Default"/>
        <w:numPr>
          <w:ilvl w:val="0"/>
          <w:numId w:val="50"/>
        </w:numPr>
        <w:spacing w:after="43"/>
        <w:rPr>
          <w:rFonts w:eastAsia="Times New Roman"/>
          <w:color w:val="auto"/>
          <w:sz w:val="20"/>
          <w:szCs w:val="20"/>
          <w:lang w:eastAsia="pl-PL"/>
          <w14:ligatures w14:val="none"/>
        </w:rPr>
      </w:pPr>
      <w:r w:rsidRPr="00B354E7">
        <w:rPr>
          <w:rFonts w:eastAsia="Times New Roman"/>
          <w:sz w:val="20"/>
          <w:szCs w:val="20"/>
          <w:lang w:eastAsia="pl-PL"/>
        </w:rPr>
        <w:t>Wyprofilowanie górnych powierzchni zachowanych</w:t>
      </w:r>
      <w:r w:rsidRPr="00B354E7">
        <w:rPr>
          <w:rFonts w:eastAsia="Times New Roman"/>
          <w:sz w:val="20"/>
          <w:szCs w:val="20"/>
          <w:lang w:eastAsia="pl-PL"/>
          <w14:ligatures w14:val="none"/>
        </w:rPr>
        <w:t xml:space="preserve"> </w:t>
      </w:r>
      <w:r w:rsidRPr="00B354E7">
        <w:rPr>
          <w:rFonts w:eastAsia="Times New Roman"/>
          <w:sz w:val="20"/>
          <w:szCs w:val="20"/>
          <w:lang w:eastAsia="pl-PL"/>
        </w:rPr>
        <w:t xml:space="preserve">reliktów poprzez zasypanie zasypką piaskową, </w:t>
      </w:r>
    </w:p>
    <w:p w14:paraId="6443AE8C" w14:textId="77777777" w:rsidR="00B354E7" w:rsidRPr="00B354E7" w:rsidRDefault="00EF4E8D" w:rsidP="00475ED7">
      <w:pPr>
        <w:pStyle w:val="Default"/>
        <w:numPr>
          <w:ilvl w:val="0"/>
          <w:numId w:val="50"/>
        </w:numPr>
        <w:spacing w:after="43"/>
        <w:rPr>
          <w:rFonts w:eastAsia="Times New Roman"/>
          <w:color w:val="auto"/>
          <w:sz w:val="20"/>
          <w:szCs w:val="20"/>
          <w:lang w:eastAsia="pl-PL"/>
          <w14:ligatures w14:val="none"/>
        </w:rPr>
      </w:pPr>
      <w:r w:rsidRPr="00B354E7">
        <w:rPr>
          <w:rFonts w:eastAsia="Times New Roman"/>
          <w:sz w:val="20"/>
          <w:szCs w:val="20"/>
          <w:lang w:eastAsia="pl-PL"/>
        </w:rPr>
        <w:t>Pokrycie całego obszaru występowania zachowanych reliktów geowłókniną,</w:t>
      </w:r>
    </w:p>
    <w:p w14:paraId="34838047" w14:textId="77777777" w:rsidR="00B354E7" w:rsidRPr="00B354E7" w:rsidRDefault="00EF4E8D" w:rsidP="00475ED7">
      <w:pPr>
        <w:pStyle w:val="Default"/>
        <w:numPr>
          <w:ilvl w:val="0"/>
          <w:numId w:val="50"/>
        </w:numPr>
        <w:spacing w:after="43"/>
        <w:rPr>
          <w:rFonts w:eastAsia="Times New Roman"/>
          <w:color w:val="auto"/>
          <w:sz w:val="20"/>
          <w:szCs w:val="20"/>
          <w:lang w:eastAsia="pl-PL"/>
          <w14:ligatures w14:val="none"/>
        </w:rPr>
      </w:pPr>
      <w:r w:rsidRPr="00B354E7">
        <w:rPr>
          <w:rFonts w:eastAsia="Times New Roman"/>
          <w:sz w:val="20"/>
          <w:szCs w:val="20"/>
          <w:lang w:eastAsia="pl-PL"/>
        </w:rPr>
        <w:t xml:space="preserve">Zasypanie całego obszaru warstwą humusu (gr. 25cm) i obsianie trawą, </w:t>
      </w:r>
    </w:p>
    <w:p w14:paraId="22A9F10D" w14:textId="77777777" w:rsidR="00B354E7" w:rsidRPr="00B354E7" w:rsidRDefault="00EF4E8D" w:rsidP="00475ED7">
      <w:pPr>
        <w:pStyle w:val="Default"/>
        <w:numPr>
          <w:ilvl w:val="0"/>
          <w:numId w:val="50"/>
        </w:numPr>
        <w:spacing w:after="43"/>
        <w:rPr>
          <w:rFonts w:eastAsia="Times New Roman"/>
          <w:color w:val="auto"/>
          <w:sz w:val="20"/>
          <w:szCs w:val="20"/>
          <w:lang w:eastAsia="pl-PL"/>
          <w14:ligatures w14:val="none"/>
        </w:rPr>
      </w:pPr>
      <w:r w:rsidRPr="00B354E7">
        <w:rPr>
          <w:rFonts w:eastAsia="Times New Roman"/>
          <w:sz w:val="20"/>
          <w:szCs w:val="20"/>
          <w:lang w:eastAsia="pl-PL"/>
        </w:rPr>
        <w:t>Umocnienie istniejącej skarpy terenowej przy pomocy geokraty,</w:t>
      </w:r>
    </w:p>
    <w:p w14:paraId="37AE8558" w14:textId="77777777" w:rsidR="004578DA" w:rsidRDefault="004578DA" w:rsidP="00475ED7">
      <w:pPr>
        <w:pStyle w:val="Default"/>
        <w:numPr>
          <w:ilvl w:val="0"/>
          <w:numId w:val="50"/>
        </w:numPr>
        <w:rPr>
          <w:sz w:val="20"/>
          <w:szCs w:val="20"/>
        </w:rPr>
      </w:pPr>
      <w:r>
        <w:rPr>
          <w:sz w:val="20"/>
          <w:szCs w:val="20"/>
        </w:rPr>
        <w:t xml:space="preserve">zapewnienie specjalistycznego nadzoru nad prowadzeniem robót budowlanych (w tym dendrologicznego i ornitologicznego, a także przyrodniczego, saperskiego, archeologicznego - jeśli okażą się konieczne) i zapewnienie kierownictwa nad robotami przez osoby uprawnione we wszystkich branżach, wymaganych przedmiotem zamówienia. </w:t>
      </w:r>
    </w:p>
    <w:p w14:paraId="7C90130B" w14:textId="77777777" w:rsidR="009E6E56" w:rsidRDefault="004578DA" w:rsidP="00475ED7">
      <w:pPr>
        <w:pStyle w:val="Default"/>
        <w:numPr>
          <w:ilvl w:val="0"/>
          <w:numId w:val="50"/>
        </w:numPr>
        <w:spacing w:after="43"/>
        <w:rPr>
          <w:rStyle w:val="Bodytext"/>
          <w:rFonts w:ascii="Open Sans" w:eastAsia="Times New Roman" w:hAnsi="Open Sans" w:cs="Open Sans"/>
          <w:color w:val="auto"/>
          <w:sz w:val="20"/>
          <w:szCs w:val="20"/>
          <w:shd w:val="clear" w:color="auto" w:fill="auto"/>
          <w:lang w:eastAsia="pl-PL"/>
          <w14:ligatures w14:val="none"/>
        </w:rPr>
      </w:pPr>
      <w:r w:rsidRPr="00B354E7">
        <w:rPr>
          <w:rStyle w:val="Bodytext"/>
          <w:rFonts w:ascii="Open Sans" w:hAnsi="Open Sans" w:cs="Open Sans"/>
          <w:sz w:val="20"/>
          <w:szCs w:val="20"/>
        </w:rPr>
        <w:t>Uporządkowanie terenu po wykonanych pracach,</w:t>
      </w:r>
    </w:p>
    <w:p w14:paraId="5C32F6C4" w14:textId="23A142E5" w:rsidR="00EF4E8D" w:rsidRPr="009E6E56" w:rsidRDefault="00EF4E8D" w:rsidP="00475ED7">
      <w:pPr>
        <w:pStyle w:val="Default"/>
        <w:numPr>
          <w:ilvl w:val="0"/>
          <w:numId w:val="50"/>
        </w:numPr>
        <w:spacing w:after="43"/>
        <w:rPr>
          <w:rStyle w:val="Bodytext"/>
          <w:rFonts w:ascii="Open Sans" w:eastAsia="Times New Roman" w:hAnsi="Open Sans" w:cs="Open Sans"/>
          <w:color w:val="auto"/>
          <w:sz w:val="20"/>
          <w:szCs w:val="20"/>
          <w:shd w:val="clear" w:color="auto" w:fill="auto"/>
          <w:lang w:eastAsia="pl-PL"/>
          <w14:ligatures w14:val="none"/>
        </w:rPr>
      </w:pPr>
      <w:r w:rsidRPr="009E6E56">
        <w:rPr>
          <w:rStyle w:val="Bodytext"/>
          <w:rFonts w:ascii="Open Sans" w:hAnsi="Open Sans" w:cs="Open Sans"/>
          <w:sz w:val="20"/>
          <w:szCs w:val="20"/>
        </w:rPr>
        <w:t>Sporządzenie dokumentacji budowy i dokumentacji powykonawczej,</w:t>
      </w:r>
    </w:p>
    <w:p w14:paraId="754D428B" w14:textId="77777777" w:rsidR="009E6E56" w:rsidRPr="009E6E56" w:rsidRDefault="009E6E56" w:rsidP="009E6E56">
      <w:pPr>
        <w:pStyle w:val="Default"/>
        <w:spacing w:after="43"/>
        <w:ind w:left="1080"/>
        <w:rPr>
          <w:rStyle w:val="Bodytext"/>
          <w:rFonts w:ascii="Open Sans" w:eastAsia="Times New Roman" w:hAnsi="Open Sans" w:cs="Open Sans"/>
          <w:color w:val="auto"/>
          <w:sz w:val="20"/>
          <w:szCs w:val="20"/>
          <w:shd w:val="clear" w:color="auto" w:fill="auto"/>
          <w:lang w:eastAsia="pl-PL"/>
          <w14:ligatures w14:val="none"/>
        </w:rPr>
      </w:pPr>
    </w:p>
    <w:p w14:paraId="35E924B6" w14:textId="51ECA781" w:rsidR="004F3168" w:rsidRDefault="009E6E56" w:rsidP="006863D8">
      <w:pPr>
        <w:pStyle w:val="Default"/>
        <w:jc w:val="both"/>
        <w:rPr>
          <w:color w:val="auto"/>
          <w:sz w:val="20"/>
          <w:szCs w:val="20"/>
        </w:rPr>
      </w:pPr>
      <w:r>
        <w:rPr>
          <w:sz w:val="20"/>
          <w:szCs w:val="20"/>
        </w:rPr>
        <w:t xml:space="preserve">Wykonawca w ramach realizacji przedmiotu zamówienia dokona zawiadomienia organu </w:t>
      </w:r>
      <w:r>
        <w:rPr>
          <w:rFonts w:cs="Times New Roman"/>
          <w:color w:val="auto"/>
          <w:sz w:val="20"/>
          <w:szCs w:val="20"/>
        </w:rPr>
        <w:t xml:space="preserve">nadzoru budowlanego o zakończeniu budowy obiektów budowlanych objętych przedmiotem zamówienia oraz uzyska zaświadczenie o braku podstaw do wniesienia sprzeciwu do zawiadomienia o zakończeniu budowy lub przedstawi dowód upływu terminu do wniesienia </w:t>
      </w:r>
      <w:r>
        <w:rPr>
          <w:color w:val="auto"/>
          <w:sz w:val="20"/>
          <w:szCs w:val="20"/>
        </w:rPr>
        <w:t>sprzeciwu przez organ nadzoru budowlanego do zawiadomienia o zakończeniu budowy.</w:t>
      </w:r>
      <w:bookmarkEnd w:id="2"/>
    </w:p>
    <w:p w14:paraId="644D669A" w14:textId="77777777" w:rsidR="00C361C9" w:rsidRDefault="00C361C9" w:rsidP="006863D8">
      <w:pPr>
        <w:pStyle w:val="Default"/>
        <w:jc w:val="both"/>
        <w:rPr>
          <w:color w:val="auto"/>
          <w:sz w:val="20"/>
          <w:szCs w:val="20"/>
        </w:rPr>
      </w:pPr>
    </w:p>
    <w:p w14:paraId="4C7BD40D" w14:textId="77777777" w:rsidR="00C361C9" w:rsidRPr="006863D8" w:rsidRDefault="00C361C9" w:rsidP="006863D8">
      <w:pPr>
        <w:pStyle w:val="Default"/>
        <w:jc w:val="both"/>
        <w:rPr>
          <w:color w:val="auto"/>
          <w:sz w:val="20"/>
          <w:szCs w:val="20"/>
        </w:rPr>
      </w:pPr>
    </w:p>
    <w:p w14:paraId="176BEB0D" w14:textId="77777777" w:rsidR="00E677D6" w:rsidRPr="006863D8" w:rsidRDefault="00E677D6" w:rsidP="006863D8">
      <w:pPr>
        <w:spacing w:after="0" w:line="240" w:lineRule="auto"/>
        <w:jc w:val="both"/>
        <w:rPr>
          <w:rFonts w:ascii="Open Sans" w:eastAsia="Open Sans" w:hAnsi="Open Sans" w:cs="Open Sans"/>
          <w:b/>
          <w:bCs/>
          <w:sz w:val="20"/>
          <w:szCs w:val="20"/>
          <w:lang w:eastAsia="pl-PL"/>
        </w:rPr>
      </w:pPr>
    </w:p>
    <w:p w14:paraId="4A8D950B" w14:textId="680FD374" w:rsidR="00670AE2" w:rsidRPr="001632C7" w:rsidRDefault="00810E57" w:rsidP="00475ED7">
      <w:pPr>
        <w:pStyle w:val="Akapitzlist"/>
        <w:numPr>
          <w:ilvl w:val="1"/>
          <w:numId w:val="1"/>
        </w:numPr>
        <w:spacing w:after="0" w:line="240" w:lineRule="auto"/>
        <w:jc w:val="both"/>
        <w:rPr>
          <w:rFonts w:ascii="Open Sans" w:eastAsia="Open Sans" w:hAnsi="Open Sans" w:cs="Open Sans"/>
          <w:b/>
          <w:bCs/>
          <w:sz w:val="20"/>
          <w:szCs w:val="20"/>
          <w:lang w:eastAsia="pl-PL"/>
        </w:rPr>
      </w:pPr>
      <w:r>
        <w:rPr>
          <w:rFonts w:ascii="Open Sans" w:eastAsia="Open Sans" w:hAnsi="Open Sans" w:cs="Open Sans"/>
          <w:b/>
          <w:bCs/>
          <w:sz w:val="20"/>
          <w:szCs w:val="20"/>
          <w:lang w:eastAsia="pl-PL"/>
        </w:rPr>
        <w:t>Wymagania dotyczące robót budowlanych</w:t>
      </w:r>
      <w:r w:rsidR="00761E53">
        <w:rPr>
          <w:rFonts w:ascii="Open Sans" w:eastAsia="Open Sans" w:hAnsi="Open Sans" w:cs="Open Sans"/>
          <w:b/>
          <w:bCs/>
          <w:sz w:val="20"/>
          <w:szCs w:val="20"/>
          <w:lang w:eastAsia="pl-PL"/>
        </w:rPr>
        <w:t xml:space="preserve"> </w:t>
      </w:r>
    </w:p>
    <w:p w14:paraId="6866BFD1" w14:textId="77777777" w:rsidR="001632C7" w:rsidRDefault="00197A92" w:rsidP="00475ED7">
      <w:pPr>
        <w:pStyle w:val="Akapitzlist"/>
        <w:numPr>
          <w:ilvl w:val="0"/>
          <w:numId w:val="10"/>
        </w:numPr>
        <w:spacing w:after="0" w:line="240" w:lineRule="auto"/>
        <w:jc w:val="both"/>
        <w:rPr>
          <w:rFonts w:ascii="Open Sans" w:eastAsia="Open Sans" w:hAnsi="Open Sans" w:cs="Open Sans"/>
          <w:sz w:val="20"/>
          <w:szCs w:val="20"/>
          <w:lang w:eastAsia="pl-PL"/>
        </w:rPr>
      </w:pPr>
      <w:r>
        <w:rPr>
          <w:rFonts w:ascii="Open Sans" w:eastAsia="Open Sans" w:hAnsi="Open Sans" w:cs="Open Sans"/>
          <w:sz w:val="20"/>
          <w:szCs w:val="20"/>
          <w:lang w:eastAsia="pl-PL"/>
        </w:rPr>
        <w:t xml:space="preserve">Roboty budowlane wykonywać zgodnie z zaleceniami konserwatorskimi oraz </w:t>
      </w:r>
      <w:r w:rsidR="00F36BD8">
        <w:rPr>
          <w:rFonts w:ascii="Open Sans" w:eastAsia="Open Sans" w:hAnsi="Open Sans" w:cs="Open Sans"/>
          <w:sz w:val="20"/>
          <w:szCs w:val="20"/>
          <w:lang w:eastAsia="pl-PL"/>
        </w:rPr>
        <w:t>wszystkimi uzgodnieniami,</w:t>
      </w:r>
      <w:r w:rsidR="00C975C7">
        <w:rPr>
          <w:rFonts w:ascii="Open Sans" w:eastAsia="Open Sans" w:hAnsi="Open Sans" w:cs="Open Sans"/>
          <w:sz w:val="20"/>
          <w:szCs w:val="20"/>
          <w:lang w:eastAsia="pl-PL"/>
        </w:rPr>
        <w:t xml:space="preserve"> </w:t>
      </w:r>
      <w:r w:rsidR="00F36BD8">
        <w:rPr>
          <w:rFonts w:ascii="Open Sans" w:eastAsia="Open Sans" w:hAnsi="Open Sans" w:cs="Open Sans"/>
          <w:sz w:val="20"/>
          <w:szCs w:val="20"/>
          <w:lang w:eastAsia="pl-PL"/>
        </w:rPr>
        <w:t xml:space="preserve">opiniami i decyzjami </w:t>
      </w:r>
      <w:r w:rsidR="00C975C7">
        <w:rPr>
          <w:rFonts w:ascii="Open Sans" w:eastAsia="Open Sans" w:hAnsi="Open Sans" w:cs="Open Sans"/>
          <w:sz w:val="20"/>
          <w:szCs w:val="20"/>
          <w:lang w:eastAsia="pl-PL"/>
        </w:rPr>
        <w:t>zawarty</w:t>
      </w:r>
      <w:r w:rsidR="000B2A47">
        <w:rPr>
          <w:rFonts w:ascii="Open Sans" w:eastAsia="Open Sans" w:hAnsi="Open Sans" w:cs="Open Sans"/>
          <w:sz w:val="20"/>
          <w:szCs w:val="20"/>
          <w:lang w:eastAsia="pl-PL"/>
        </w:rPr>
        <w:t>mi</w:t>
      </w:r>
      <w:r w:rsidR="00C975C7">
        <w:rPr>
          <w:rFonts w:ascii="Open Sans" w:eastAsia="Open Sans" w:hAnsi="Open Sans" w:cs="Open Sans"/>
          <w:sz w:val="20"/>
          <w:szCs w:val="20"/>
          <w:lang w:eastAsia="pl-PL"/>
        </w:rPr>
        <w:t xml:space="preserve"> w dokumentacji projektowej.</w:t>
      </w:r>
    </w:p>
    <w:p w14:paraId="6D8C2AE5" w14:textId="77777777" w:rsidR="006A4A16" w:rsidRPr="006A4A16" w:rsidRDefault="001632C7" w:rsidP="00475ED7">
      <w:pPr>
        <w:pStyle w:val="Akapitzlist"/>
        <w:numPr>
          <w:ilvl w:val="0"/>
          <w:numId w:val="10"/>
        </w:numPr>
        <w:spacing w:after="0" w:line="240" w:lineRule="auto"/>
        <w:jc w:val="both"/>
        <w:rPr>
          <w:rFonts w:ascii="Open Sans" w:eastAsia="Open Sans" w:hAnsi="Open Sans" w:cs="Open Sans"/>
          <w:sz w:val="20"/>
          <w:szCs w:val="20"/>
          <w:lang w:eastAsia="pl-PL"/>
        </w:rPr>
      </w:pPr>
      <w:r w:rsidRPr="006A4A16">
        <w:rPr>
          <w:rFonts w:ascii="Open Sans" w:eastAsia="Times New Roman" w:hAnsi="Open Sans" w:cs="Open Sans"/>
          <w:kern w:val="0"/>
          <w:sz w:val="20"/>
          <w:szCs w:val="20"/>
          <w:lang w:eastAsia="pl-PL"/>
          <w14:ligatures w14:val="none"/>
        </w:rPr>
        <w:t>Wykonanie robót budowlanych i oddanie do użytku przedmiotu zamówienia musi być zrealizowane zgodnie z obowiązującymi przepisami ustawy z dnia 7 lipca 1994 r. Prawo budowlane.</w:t>
      </w:r>
      <w:r w:rsidRPr="006A4A16">
        <w:rPr>
          <w:rFonts w:ascii="Open Sans" w:eastAsia="Times New Roman" w:hAnsi="Open Sans" w:cs="Open Sans"/>
          <w:color w:val="FF0000"/>
          <w:kern w:val="0"/>
          <w:sz w:val="20"/>
          <w:szCs w:val="20"/>
          <w:lang w:eastAsia="pl-PL"/>
          <w14:ligatures w14:val="none"/>
        </w:rPr>
        <w:t xml:space="preserve"> </w:t>
      </w:r>
    </w:p>
    <w:p w14:paraId="32DDA0D1" w14:textId="77777777" w:rsidR="006A4A16" w:rsidRPr="006A4A16" w:rsidRDefault="001632C7" w:rsidP="00475ED7">
      <w:pPr>
        <w:pStyle w:val="Akapitzlist"/>
        <w:numPr>
          <w:ilvl w:val="0"/>
          <w:numId w:val="10"/>
        </w:numPr>
        <w:spacing w:after="0" w:line="240" w:lineRule="auto"/>
        <w:jc w:val="both"/>
        <w:rPr>
          <w:rFonts w:ascii="Open Sans" w:eastAsia="Open Sans" w:hAnsi="Open Sans" w:cs="Open Sans"/>
          <w:sz w:val="20"/>
          <w:szCs w:val="20"/>
          <w:lang w:eastAsia="pl-PL"/>
        </w:rPr>
      </w:pPr>
      <w:r w:rsidRPr="006A4A16">
        <w:rPr>
          <w:rFonts w:ascii="Open Sans" w:eastAsia="Times New Roman" w:hAnsi="Open Sans" w:cs="Open Sans"/>
          <w:kern w:val="0"/>
          <w:sz w:val="20"/>
          <w:szCs w:val="20"/>
          <w:lang w:eastAsia="pl-PL"/>
          <w14:ligatures w14:val="none"/>
        </w:rPr>
        <w:t>Wykonanie i oddanie do użytku musi być również zgodne z wszelkimi aktami prawnymi właściwymi w przedmiocie zamówienia, a także z przepisami techniczno–budowlanymi, obowiązującymi polskimi normami, wytycznymi oraz zasadami wiedzy technicznej</w:t>
      </w:r>
      <w:r w:rsidRPr="006A4A16">
        <w:rPr>
          <w:rFonts w:ascii="Open Sans" w:eastAsia="Times New Roman" w:hAnsi="Open Sans" w:cs="Open Sans"/>
          <w:color w:val="000000" w:themeColor="text1"/>
          <w:kern w:val="0"/>
          <w:sz w:val="20"/>
          <w:szCs w:val="20"/>
          <w:lang w:eastAsia="pl-PL"/>
          <w14:ligatures w14:val="none"/>
        </w:rPr>
        <w:t>.</w:t>
      </w:r>
    </w:p>
    <w:p w14:paraId="1BE3F1F1" w14:textId="77777777" w:rsidR="006A4A16" w:rsidRPr="006A4A16" w:rsidRDefault="001632C7" w:rsidP="00475ED7">
      <w:pPr>
        <w:pStyle w:val="Akapitzlist"/>
        <w:numPr>
          <w:ilvl w:val="0"/>
          <w:numId w:val="10"/>
        </w:numPr>
        <w:spacing w:after="0" w:line="240" w:lineRule="auto"/>
        <w:jc w:val="both"/>
        <w:rPr>
          <w:rFonts w:ascii="Open Sans" w:eastAsia="Open Sans" w:hAnsi="Open Sans" w:cs="Open Sans"/>
          <w:sz w:val="20"/>
          <w:szCs w:val="20"/>
          <w:lang w:eastAsia="pl-PL"/>
        </w:rPr>
      </w:pPr>
      <w:r w:rsidRPr="006A4A16">
        <w:rPr>
          <w:rFonts w:ascii="Open Sans" w:eastAsia="Times New Roman" w:hAnsi="Open Sans" w:cs="Open Sans"/>
          <w:kern w:val="0"/>
          <w:sz w:val="20"/>
          <w:szCs w:val="20"/>
          <w:lang w:eastAsia="pl-PL"/>
          <w14:ligatures w14:val="none"/>
        </w:rPr>
        <w:t>W celu oszacowania i wyceny zakresu robót dla potrzeb sporządzenia oferty należy kierować się:</w:t>
      </w:r>
    </w:p>
    <w:p w14:paraId="379A63C9" w14:textId="461C33FC" w:rsidR="006A4A16" w:rsidRPr="006A4A16" w:rsidRDefault="001632C7" w:rsidP="00475ED7">
      <w:pPr>
        <w:pStyle w:val="Akapitzlist"/>
        <w:numPr>
          <w:ilvl w:val="1"/>
          <w:numId w:val="10"/>
        </w:numPr>
        <w:spacing w:after="0" w:line="240" w:lineRule="auto"/>
        <w:rPr>
          <w:rFonts w:ascii="Open Sans" w:eastAsia="Open Sans" w:hAnsi="Open Sans" w:cs="Open Sans"/>
          <w:sz w:val="20"/>
          <w:szCs w:val="20"/>
          <w:lang w:eastAsia="pl-PL"/>
        </w:rPr>
      </w:pPr>
      <w:r w:rsidRPr="006A4A16">
        <w:rPr>
          <w:rFonts w:ascii="Open Sans" w:eastAsia="Times New Roman" w:hAnsi="Open Sans" w:cs="Open Sans"/>
          <w:kern w:val="0"/>
          <w:sz w:val="20"/>
          <w:szCs w:val="20"/>
          <w:lang w:eastAsia="pl-PL"/>
          <w14:ligatures w14:val="none"/>
        </w:rPr>
        <w:t>wynikami szczegółowych wizji terenowych i inwentaryzacji własnych,</w:t>
      </w:r>
    </w:p>
    <w:p w14:paraId="1B2AA141" w14:textId="33DF93B1" w:rsidR="006A4A16" w:rsidRPr="006A4A16" w:rsidRDefault="001632C7" w:rsidP="00475ED7">
      <w:pPr>
        <w:pStyle w:val="Akapitzlist"/>
        <w:numPr>
          <w:ilvl w:val="1"/>
          <w:numId w:val="10"/>
        </w:numPr>
        <w:spacing w:after="0" w:line="240" w:lineRule="auto"/>
        <w:rPr>
          <w:rFonts w:ascii="Open Sans" w:eastAsia="Open Sans" w:hAnsi="Open Sans" w:cs="Open Sans"/>
          <w:sz w:val="20"/>
          <w:szCs w:val="20"/>
          <w:lang w:eastAsia="pl-PL"/>
        </w:rPr>
      </w:pPr>
      <w:r w:rsidRPr="006A4A16">
        <w:rPr>
          <w:rFonts w:ascii="Open Sans" w:eastAsia="Times New Roman" w:hAnsi="Open Sans" w:cs="Open Sans"/>
          <w:kern w:val="0"/>
          <w:sz w:val="20"/>
          <w:szCs w:val="20"/>
          <w:lang w:eastAsia="pl-PL"/>
          <w14:ligatures w14:val="none"/>
        </w:rPr>
        <w:t>wynikami badań i pomiarów własnych,</w:t>
      </w:r>
    </w:p>
    <w:p w14:paraId="54287E34" w14:textId="77777777" w:rsidR="009D7F98" w:rsidRPr="009D7F98" w:rsidRDefault="001632C7" w:rsidP="00475ED7">
      <w:pPr>
        <w:pStyle w:val="Akapitzlist"/>
        <w:numPr>
          <w:ilvl w:val="1"/>
          <w:numId w:val="10"/>
        </w:numPr>
        <w:spacing w:after="0" w:line="240" w:lineRule="auto"/>
        <w:rPr>
          <w:rFonts w:ascii="Open Sans" w:eastAsia="Open Sans" w:hAnsi="Open Sans" w:cs="Open Sans"/>
          <w:sz w:val="20"/>
          <w:szCs w:val="20"/>
          <w:lang w:eastAsia="pl-PL"/>
        </w:rPr>
      </w:pPr>
      <w:r w:rsidRPr="006A4A16">
        <w:rPr>
          <w:rFonts w:ascii="Open Sans" w:eastAsia="Times New Roman" w:hAnsi="Open Sans" w:cs="Open Sans"/>
          <w:kern w:val="0"/>
          <w:sz w:val="20"/>
          <w:szCs w:val="20"/>
          <w:lang w:eastAsia="pl-PL"/>
          <w14:ligatures w14:val="none"/>
        </w:rPr>
        <w:t xml:space="preserve"> zapisami niniejszego Programu Funkcjonalno–Użytkowego.</w:t>
      </w:r>
      <w:bookmarkStart w:id="3" w:name="_Toc164067782"/>
    </w:p>
    <w:p w14:paraId="1D7AA828" w14:textId="77777777" w:rsidR="009D7F98" w:rsidRDefault="009D7F98" w:rsidP="00475ED7">
      <w:pPr>
        <w:pStyle w:val="Akapitzlist"/>
        <w:numPr>
          <w:ilvl w:val="0"/>
          <w:numId w:val="10"/>
        </w:numPr>
        <w:spacing w:after="0" w:line="240" w:lineRule="auto"/>
        <w:rPr>
          <w:rFonts w:ascii="Open Sans" w:eastAsia="Open Sans" w:hAnsi="Open Sans" w:cs="Open Sans"/>
          <w:sz w:val="20"/>
          <w:szCs w:val="20"/>
          <w:lang w:eastAsia="pl-PL"/>
        </w:rPr>
      </w:pPr>
      <w:r w:rsidRPr="009D7F98">
        <w:rPr>
          <w:rFonts w:ascii="Open Sans" w:eastAsia="Open Sans" w:hAnsi="Open Sans" w:cs="Open Sans"/>
          <w:sz w:val="20"/>
          <w:szCs w:val="20"/>
          <w:lang w:eastAsia="pl-PL"/>
        </w:rPr>
        <w:t>Materiały i wyroby użyte do wykonania przedmiotu zamówienia podlegają zatwierdzeniu przez nadzór inwestorski i winny spełniać wymogi określone w obowiązujących przepisach, w szczególności w:</w:t>
      </w:r>
      <w:bookmarkEnd w:id="3"/>
      <w:r w:rsidRPr="009D7F98">
        <w:rPr>
          <w:rFonts w:ascii="Open Sans" w:eastAsia="Open Sans" w:hAnsi="Open Sans" w:cs="Open Sans"/>
          <w:sz w:val="20"/>
          <w:szCs w:val="20"/>
          <w:lang w:eastAsia="pl-PL"/>
        </w:rPr>
        <w:t>   </w:t>
      </w:r>
    </w:p>
    <w:p w14:paraId="5885B76A" w14:textId="77777777" w:rsidR="009D7F98" w:rsidRPr="009D7F98" w:rsidRDefault="009D7F98" w:rsidP="00475ED7">
      <w:pPr>
        <w:pStyle w:val="Akapitzlist"/>
        <w:numPr>
          <w:ilvl w:val="1"/>
          <w:numId w:val="10"/>
        </w:numPr>
        <w:spacing w:after="0" w:line="240" w:lineRule="auto"/>
        <w:rPr>
          <w:rFonts w:ascii="Open Sans" w:eastAsia="Open Sans" w:hAnsi="Open Sans" w:cs="Open Sans"/>
          <w:sz w:val="20"/>
          <w:szCs w:val="20"/>
          <w:lang w:eastAsia="pl-PL"/>
        </w:rPr>
      </w:pPr>
      <w:r w:rsidRPr="009D7F98">
        <w:rPr>
          <w:rFonts w:ascii="Open Sans" w:eastAsia="Times New Roman" w:hAnsi="Open Sans" w:cs="Open Sans"/>
          <w:sz w:val="20"/>
          <w:szCs w:val="20"/>
          <w:lang w:eastAsia="pl-PL"/>
        </w:rPr>
        <w:t>Ustawie z dnia 7 lipca 1994 r.  – Prawo budowlane  </w:t>
      </w:r>
    </w:p>
    <w:p w14:paraId="20A08E08" w14:textId="27077E3F" w:rsidR="00203C01" w:rsidRDefault="009D7F98" w:rsidP="00475ED7">
      <w:pPr>
        <w:pStyle w:val="Akapitzlist"/>
        <w:numPr>
          <w:ilvl w:val="1"/>
          <w:numId w:val="10"/>
        </w:numPr>
        <w:spacing w:after="0" w:line="240" w:lineRule="auto"/>
        <w:rPr>
          <w:rFonts w:ascii="Open Sans" w:eastAsia="Open Sans" w:hAnsi="Open Sans" w:cs="Open Sans"/>
          <w:sz w:val="20"/>
          <w:szCs w:val="20"/>
          <w:lang w:eastAsia="pl-PL"/>
        </w:rPr>
      </w:pPr>
      <w:r w:rsidRPr="009D7F98">
        <w:rPr>
          <w:rFonts w:ascii="Open Sans" w:eastAsia="Times New Roman" w:hAnsi="Open Sans" w:cs="Open Sans"/>
          <w:sz w:val="20"/>
          <w:szCs w:val="20"/>
          <w:lang w:eastAsia="pl-PL"/>
        </w:rPr>
        <w:t>Ustawie o wyrobach budowlanych z dnia 16 kwietnia 2004r.  </w:t>
      </w:r>
    </w:p>
    <w:p w14:paraId="6EE0BB5B" w14:textId="0536E8AA" w:rsidR="00FE1CE7" w:rsidRPr="00E5396B" w:rsidRDefault="00FE1CE7" w:rsidP="00E5396B">
      <w:pPr>
        <w:spacing w:after="0" w:line="240" w:lineRule="auto"/>
        <w:rPr>
          <w:rFonts w:ascii="Open Sans" w:eastAsia="Open Sans" w:hAnsi="Open Sans" w:cs="Open Sans"/>
          <w:sz w:val="20"/>
          <w:szCs w:val="20"/>
          <w:lang w:eastAsia="pl-PL"/>
        </w:rPr>
      </w:pPr>
    </w:p>
    <w:p w14:paraId="2FFA396E" w14:textId="65B32ECD" w:rsidR="00E560E2" w:rsidRDefault="00E560E2" w:rsidP="00475ED7">
      <w:pPr>
        <w:pStyle w:val="Akapitzlist"/>
        <w:numPr>
          <w:ilvl w:val="2"/>
          <w:numId w:val="1"/>
        </w:numPr>
        <w:spacing w:after="0" w:line="240" w:lineRule="auto"/>
        <w:jc w:val="both"/>
        <w:rPr>
          <w:rFonts w:ascii="Open Sans" w:eastAsia="Open Sans" w:hAnsi="Open Sans" w:cs="Open Sans"/>
          <w:sz w:val="20"/>
          <w:szCs w:val="20"/>
          <w:lang w:eastAsia="pl-PL"/>
        </w:rPr>
      </w:pPr>
      <w:r>
        <w:rPr>
          <w:rFonts w:ascii="Open Sans" w:eastAsia="Open Sans" w:hAnsi="Open Sans" w:cs="Open Sans"/>
          <w:sz w:val="20"/>
          <w:szCs w:val="20"/>
          <w:lang w:eastAsia="pl-PL"/>
        </w:rPr>
        <w:t>Warunki prowadzenia robót:</w:t>
      </w:r>
    </w:p>
    <w:p w14:paraId="317AC743" w14:textId="082A7248" w:rsidR="00E560E2" w:rsidRPr="00E560E2" w:rsidRDefault="00E560E2" w:rsidP="00E560E2">
      <w:pPr>
        <w:pStyle w:val="Akapitzlist"/>
        <w:spacing w:after="0" w:line="240" w:lineRule="auto"/>
        <w:jc w:val="both"/>
        <w:rPr>
          <w:rFonts w:ascii="Open Sans" w:eastAsia="Open Sans" w:hAnsi="Open Sans" w:cs="Open Sans"/>
          <w:sz w:val="20"/>
          <w:szCs w:val="20"/>
          <w:lang w:eastAsia="pl-PL"/>
        </w:rPr>
      </w:pPr>
      <w:r w:rsidRPr="00E560E2">
        <w:rPr>
          <w:rFonts w:ascii="Open Sans" w:eastAsia="Open Sans" w:hAnsi="Open Sans" w:cs="Open Sans"/>
          <w:sz w:val="20"/>
          <w:szCs w:val="20"/>
          <w:lang w:eastAsia="pl-PL"/>
        </w:rPr>
        <w:t>Wykonawca winien przestrzegać warunków prowadzenia robót zawartych w:</w:t>
      </w:r>
    </w:p>
    <w:p w14:paraId="4E3B2284" w14:textId="24EEB322" w:rsidR="00E560E2" w:rsidRPr="00E560E2" w:rsidRDefault="00E560E2" w:rsidP="00475ED7">
      <w:pPr>
        <w:pStyle w:val="Akapitzlist"/>
        <w:numPr>
          <w:ilvl w:val="1"/>
          <w:numId w:val="14"/>
        </w:numPr>
        <w:spacing w:after="0" w:line="240" w:lineRule="auto"/>
        <w:jc w:val="both"/>
        <w:rPr>
          <w:rFonts w:ascii="Open Sans" w:eastAsia="Open Sans" w:hAnsi="Open Sans" w:cs="Open Sans"/>
          <w:sz w:val="20"/>
          <w:szCs w:val="20"/>
          <w:lang w:eastAsia="pl-PL"/>
        </w:rPr>
      </w:pPr>
      <w:r w:rsidRPr="00E560E2">
        <w:rPr>
          <w:rFonts w:ascii="Open Sans" w:eastAsia="Open Sans" w:hAnsi="Open Sans" w:cs="Open Sans"/>
          <w:sz w:val="20"/>
          <w:szCs w:val="20"/>
          <w:lang w:eastAsia="pl-PL"/>
        </w:rPr>
        <w:t>specyfikacji technicznych warunków wykonania i odbioru robót budowlanych,</w:t>
      </w:r>
    </w:p>
    <w:p w14:paraId="082E8FEE" w14:textId="77777777" w:rsidR="009C4DFB" w:rsidRDefault="00E560E2" w:rsidP="00475ED7">
      <w:pPr>
        <w:pStyle w:val="Akapitzlist"/>
        <w:numPr>
          <w:ilvl w:val="1"/>
          <w:numId w:val="14"/>
        </w:numPr>
        <w:spacing w:after="0" w:line="240" w:lineRule="auto"/>
        <w:jc w:val="both"/>
        <w:rPr>
          <w:rFonts w:ascii="Open Sans" w:eastAsia="Open Sans" w:hAnsi="Open Sans" w:cs="Open Sans"/>
          <w:sz w:val="20"/>
          <w:szCs w:val="20"/>
          <w:lang w:eastAsia="pl-PL"/>
        </w:rPr>
      </w:pPr>
      <w:r w:rsidRPr="00E560E2">
        <w:rPr>
          <w:rFonts w:ascii="Open Sans" w:eastAsia="Open Sans" w:hAnsi="Open Sans" w:cs="Open Sans"/>
          <w:sz w:val="20"/>
          <w:szCs w:val="20"/>
          <w:lang w:eastAsia="pl-PL"/>
        </w:rPr>
        <w:t>założeniach do technologii wykonania robót zawartych w opisie technicznym</w:t>
      </w:r>
    </w:p>
    <w:p w14:paraId="29222ECB" w14:textId="542AC759" w:rsidR="00995829" w:rsidRPr="009C4DFB" w:rsidRDefault="00E560E2" w:rsidP="00475ED7">
      <w:pPr>
        <w:pStyle w:val="Akapitzlist"/>
        <w:numPr>
          <w:ilvl w:val="1"/>
          <w:numId w:val="14"/>
        </w:numPr>
        <w:spacing w:after="0" w:line="240" w:lineRule="auto"/>
        <w:jc w:val="both"/>
        <w:rPr>
          <w:rFonts w:ascii="Open Sans" w:eastAsia="Open Sans" w:hAnsi="Open Sans" w:cs="Open Sans"/>
          <w:sz w:val="20"/>
          <w:szCs w:val="20"/>
          <w:lang w:eastAsia="pl-PL"/>
        </w:rPr>
      </w:pPr>
      <w:r w:rsidRPr="009C4DFB">
        <w:rPr>
          <w:rFonts w:ascii="Open Sans" w:eastAsia="Open Sans" w:hAnsi="Open Sans" w:cs="Open Sans"/>
          <w:sz w:val="20"/>
          <w:szCs w:val="20"/>
          <w:lang w:eastAsia="pl-PL"/>
        </w:rPr>
        <w:t>dokumentacji projektowej,</w:t>
      </w:r>
    </w:p>
    <w:p w14:paraId="77BA253A" w14:textId="44A43D46" w:rsidR="00E560E2" w:rsidRPr="00E560E2" w:rsidRDefault="00E560E2" w:rsidP="00475ED7">
      <w:pPr>
        <w:pStyle w:val="Akapitzlist"/>
        <w:numPr>
          <w:ilvl w:val="1"/>
          <w:numId w:val="14"/>
        </w:numPr>
        <w:spacing w:after="0" w:line="240" w:lineRule="auto"/>
        <w:jc w:val="both"/>
        <w:rPr>
          <w:rFonts w:ascii="Open Sans" w:eastAsia="Open Sans" w:hAnsi="Open Sans" w:cs="Open Sans"/>
          <w:sz w:val="20"/>
          <w:szCs w:val="20"/>
          <w:lang w:eastAsia="pl-PL"/>
        </w:rPr>
      </w:pPr>
      <w:r w:rsidRPr="00E560E2">
        <w:rPr>
          <w:rFonts w:ascii="Open Sans" w:eastAsia="Open Sans" w:hAnsi="Open Sans" w:cs="Open Sans"/>
          <w:sz w:val="20"/>
          <w:szCs w:val="20"/>
          <w:lang w:eastAsia="pl-PL"/>
        </w:rPr>
        <w:t>uzgodnieniach i opiniach do dokumentacji projektowej,</w:t>
      </w:r>
    </w:p>
    <w:p w14:paraId="7F1959F2" w14:textId="2B4B3FD5" w:rsidR="00E560E2" w:rsidRDefault="00E560E2" w:rsidP="00475ED7">
      <w:pPr>
        <w:pStyle w:val="Akapitzlist"/>
        <w:numPr>
          <w:ilvl w:val="1"/>
          <w:numId w:val="14"/>
        </w:numPr>
        <w:spacing w:after="0" w:line="240" w:lineRule="auto"/>
        <w:jc w:val="both"/>
        <w:rPr>
          <w:rFonts w:ascii="Open Sans" w:eastAsia="Open Sans" w:hAnsi="Open Sans" w:cs="Open Sans"/>
          <w:sz w:val="20"/>
          <w:szCs w:val="20"/>
          <w:lang w:eastAsia="pl-PL"/>
        </w:rPr>
      </w:pPr>
      <w:r w:rsidRPr="00E560E2">
        <w:rPr>
          <w:rFonts w:ascii="Open Sans" w:eastAsia="Open Sans" w:hAnsi="Open Sans" w:cs="Open Sans"/>
          <w:sz w:val="20"/>
          <w:szCs w:val="20"/>
          <w:lang w:eastAsia="pl-PL"/>
        </w:rPr>
        <w:t>decyzjach zawartych w dokumentacji projektowe</w:t>
      </w:r>
      <w:r w:rsidRPr="007518DF">
        <w:rPr>
          <w:rFonts w:ascii="Open Sans" w:eastAsia="Open Sans" w:hAnsi="Open Sans" w:cs="Open Sans"/>
          <w:sz w:val="20"/>
          <w:szCs w:val="20"/>
          <w:lang w:eastAsia="pl-PL"/>
        </w:rPr>
        <w:t>j</w:t>
      </w:r>
      <w:r w:rsidR="007518DF">
        <w:rPr>
          <w:rFonts w:ascii="Open Sans" w:eastAsia="Open Sans" w:hAnsi="Open Sans" w:cs="Open Sans"/>
          <w:sz w:val="20"/>
          <w:szCs w:val="20"/>
          <w:lang w:eastAsia="pl-PL"/>
        </w:rPr>
        <w:t>,</w:t>
      </w:r>
    </w:p>
    <w:p w14:paraId="72A35D3A" w14:textId="75EEF5F2" w:rsidR="007518DF" w:rsidRPr="007518DF" w:rsidRDefault="007518DF" w:rsidP="00475ED7">
      <w:pPr>
        <w:pStyle w:val="Akapitzlist"/>
        <w:numPr>
          <w:ilvl w:val="1"/>
          <w:numId w:val="14"/>
        </w:numPr>
        <w:spacing w:after="0" w:line="240" w:lineRule="auto"/>
        <w:jc w:val="both"/>
        <w:rPr>
          <w:rFonts w:ascii="Open Sans" w:eastAsia="Open Sans" w:hAnsi="Open Sans" w:cs="Open Sans"/>
          <w:sz w:val="20"/>
          <w:szCs w:val="20"/>
          <w:lang w:eastAsia="pl-PL"/>
        </w:rPr>
      </w:pPr>
      <w:r>
        <w:rPr>
          <w:rFonts w:ascii="Open Sans" w:eastAsia="Open Sans" w:hAnsi="Open Sans" w:cs="Open Sans"/>
          <w:sz w:val="20"/>
          <w:szCs w:val="20"/>
          <w:lang w:eastAsia="pl-PL"/>
        </w:rPr>
        <w:t>decyzjach administracyjnych, warunk</w:t>
      </w:r>
      <w:r w:rsidR="00236D6A">
        <w:rPr>
          <w:rFonts w:ascii="Open Sans" w:eastAsia="Open Sans" w:hAnsi="Open Sans" w:cs="Open Sans"/>
          <w:sz w:val="20"/>
          <w:szCs w:val="20"/>
          <w:lang w:eastAsia="pl-PL"/>
        </w:rPr>
        <w:t>ach technicznych i wytycznych,</w:t>
      </w:r>
    </w:p>
    <w:p w14:paraId="43518144" w14:textId="65137250" w:rsidR="00592FA4" w:rsidRPr="00592FA4" w:rsidRDefault="00592FA4" w:rsidP="00592FA4">
      <w:pPr>
        <w:spacing w:after="0" w:line="240" w:lineRule="auto"/>
        <w:jc w:val="both"/>
        <w:rPr>
          <w:rFonts w:ascii="Open Sans" w:eastAsia="Open Sans" w:hAnsi="Open Sans" w:cs="Open Sans"/>
          <w:sz w:val="20"/>
          <w:szCs w:val="20"/>
          <w:lang w:eastAsia="pl-PL"/>
        </w:rPr>
      </w:pPr>
    </w:p>
    <w:p w14:paraId="6D376095" w14:textId="2AD53521" w:rsidR="00592FA4" w:rsidRPr="009C1363" w:rsidRDefault="00592FA4" w:rsidP="009C1363">
      <w:pPr>
        <w:pStyle w:val="Akapitzlist"/>
        <w:spacing w:after="0" w:line="240" w:lineRule="auto"/>
        <w:jc w:val="both"/>
        <w:rPr>
          <w:rFonts w:ascii="Open Sans" w:eastAsia="Open Sans" w:hAnsi="Open Sans" w:cs="Open Sans"/>
          <w:sz w:val="20"/>
          <w:szCs w:val="20"/>
          <w:lang w:eastAsia="pl-PL"/>
        </w:rPr>
      </w:pPr>
      <w:r w:rsidRPr="00592FA4">
        <w:rPr>
          <w:rFonts w:ascii="Open Sans" w:eastAsia="Open Sans" w:hAnsi="Open Sans" w:cs="Open Sans"/>
          <w:sz w:val="20"/>
          <w:szCs w:val="20"/>
          <w:lang w:eastAsia="pl-PL"/>
        </w:rPr>
        <w:t>Wykonawca zobowiązany jest do przestrzegania obowiązujących lub podanych</w:t>
      </w:r>
      <w:r w:rsidR="009C1363">
        <w:rPr>
          <w:rFonts w:ascii="Open Sans" w:eastAsia="Open Sans" w:hAnsi="Open Sans" w:cs="Open Sans"/>
          <w:sz w:val="20"/>
          <w:szCs w:val="20"/>
          <w:lang w:eastAsia="pl-PL"/>
        </w:rPr>
        <w:t xml:space="preserve"> </w:t>
      </w:r>
      <w:r w:rsidRPr="009C1363">
        <w:rPr>
          <w:rFonts w:ascii="Open Sans" w:eastAsia="Open Sans" w:hAnsi="Open Sans" w:cs="Open Sans"/>
          <w:sz w:val="20"/>
          <w:szCs w:val="20"/>
          <w:lang w:eastAsia="pl-PL"/>
        </w:rPr>
        <w:t>w dokumentacji projektowej norm, standardów oraz przepisów, w tym rozporządzeń, dotyczących wykonywanych robót.</w:t>
      </w:r>
    </w:p>
    <w:p w14:paraId="268A3DE3" w14:textId="77777777" w:rsidR="008C4A23" w:rsidRDefault="008C4A23" w:rsidP="009C1363">
      <w:pPr>
        <w:pStyle w:val="Akapitzlist"/>
        <w:spacing w:after="0" w:line="240" w:lineRule="auto"/>
        <w:jc w:val="both"/>
        <w:rPr>
          <w:rFonts w:ascii="Open Sans" w:eastAsia="Open Sans" w:hAnsi="Open Sans" w:cs="Open Sans"/>
          <w:sz w:val="20"/>
          <w:szCs w:val="20"/>
          <w:lang w:eastAsia="pl-PL"/>
        </w:rPr>
      </w:pPr>
    </w:p>
    <w:p w14:paraId="3F2DDF2C" w14:textId="0D6F3A31" w:rsidR="008C4A23" w:rsidRPr="0078300D" w:rsidRDefault="008C4A23" w:rsidP="0078300D">
      <w:pPr>
        <w:pStyle w:val="Akapitzlist"/>
        <w:spacing w:after="0" w:line="240" w:lineRule="auto"/>
        <w:jc w:val="both"/>
        <w:rPr>
          <w:rFonts w:ascii="Open Sans" w:eastAsia="Open Sans" w:hAnsi="Open Sans" w:cs="Open Sans"/>
          <w:sz w:val="20"/>
          <w:szCs w:val="20"/>
          <w:lang w:eastAsia="pl-PL"/>
        </w:rPr>
      </w:pPr>
      <w:r w:rsidRPr="008C4A23">
        <w:rPr>
          <w:rFonts w:ascii="Open Sans" w:eastAsia="Open Sans" w:hAnsi="Open Sans" w:cs="Open Sans"/>
          <w:sz w:val="20"/>
          <w:szCs w:val="20"/>
          <w:lang w:eastAsia="pl-PL"/>
        </w:rPr>
        <w:t>Wszelkie roboty, prace, czynności, materiały, rozwiązania, etc. nieopisane lub niewymienione</w:t>
      </w:r>
      <w:r w:rsidR="0078300D">
        <w:rPr>
          <w:rFonts w:ascii="Open Sans" w:eastAsia="Open Sans" w:hAnsi="Open Sans" w:cs="Open Sans"/>
          <w:sz w:val="20"/>
          <w:szCs w:val="20"/>
          <w:lang w:eastAsia="pl-PL"/>
        </w:rPr>
        <w:t xml:space="preserve"> </w:t>
      </w:r>
      <w:r w:rsidRPr="0078300D">
        <w:rPr>
          <w:rFonts w:ascii="Open Sans" w:eastAsia="Open Sans" w:hAnsi="Open Sans" w:cs="Open Sans"/>
          <w:sz w:val="20"/>
          <w:szCs w:val="20"/>
          <w:lang w:eastAsia="pl-PL"/>
        </w:rPr>
        <w:t>w PFU, a konieczne do przeprowadzenia z punktu widzenia prawa, sztuki i praktyki</w:t>
      </w:r>
      <w:r w:rsidR="0078300D">
        <w:rPr>
          <w:rFonts w:ascii="Open Sans" w:eastAsia="Open Sans" w:hAnsi="Open Sans" w:cs="Open Sans"/>
          <w:sz w:val="20"/>
          <w:szCs w:val="20"/>
          <w:lang w:eastAsia="pl-PL"/>
        </w:rPr>
        <w:t xml:space="preserve"> </w:t>
      </w:r>
      <w:r w:rsidRPr="0078300D">
        <w:rPr>
          <w:rFonts w:ascii="Open Sans" w:eastAsia="Open Sans" w:hAnsi="Open Sans" w:cs="Open Sans"/>
          <w:sz w:val="20"/>
          <w:szCs w:val="20"/>
          <w:lang w:eastAsia="pl-PL"/>
        </w:rPr>
        <w:t>budowlanej, etc. muszą być przewidziane przez Wykonawcę na podstawie analizy PFU i</w:t>
      </w:r>
      <w:r w:rsidR="0078300D">
        <w:rPr>
          <w:rFonts w:ascii="Open Sans" w:eastAsia="Open Sans" w:hAnsi="Open Sans" w:cs="Open Sans"/>
          <w:sz w:val="20"/>
          <w:szCs w:val="20"/>
          <w:lang w:eastAsia="pl-PL"/>
        </w:rPr>
        <w:t xml:space="preserve"> </w:t>
      </w:r>
      <w:r w:rsidRPr="0078300D">
        <w:rPr>
          <w:rFonts w:ascii="Open Sans" w:eastAsia="Open Sans" w:hAnsi="Open Sans" w:cs="Open Sans"/>
          <w:sz w:val="20"/>
          <w:szCs w:val="20"/>
          <w:lang w:eastAsia="pl-PL"/>
        </w:rPr>
        <w:t>uwzględnione w cenie oferty stanowiącej wynagrodzenie ryczałtowe.</w:t>
      </w:r>
    </w:p>
    <w:p w14:paraId="6668B0D3" w14:textId="77777777" w:rsidR="00592FA4" w:rsidRPr="00592FA4" w:rsidRDefault="00592FA4" w:rsidP="00592FA4">
      <w:pPr>
        <w:pStyle w:val="Akapitzlist"/>
        <w:spacing w:after="0" w:line="240" w:lineRule="auto"/>
        <w:jc w:val="both"/>
        <w:rPr>
          <w:rFonts w:ascii="Open Sans" w:eastAsia="Open Sans" w:hAnsi="Open Sans" w:cs="Open Sans"/>
          <w:sz w:val="20"/>
          <w:szCs w:val="20"/>
          <w:lang w:eastAsia="pl-PL"/>
        </w:rPr>
      </w:pPr>
    </w:p>
    <w:p w14:paraId="2FA2E67C" w14:textId="77777777" w:rsidR="001E3352" w:rsidRDefault="00E560E2" w:rsidP="00475ED7">
      <w:pPr>
        <w:pStyle w:val="Akapitzlist"/>
        <w:numPr>
          <w:ilvl w:val="2"/>
          <w:numId w:val="1"/>
        </w:numPr>
        <w:spacing w:after="0" w:line="240" w:lineRule="auto"/>
        <w:jc w:val="both"/>
        <w:rPr>
          <w:rFonts w:ascii="Open Sans" w:eastAsia="Open Sans" w:hAnsi="Open Sans" w:cs="Open Sans"/>
          <w:sz w:val="20"/>
          <w:szCs w:val="20"/>
          <w:lang w:eastAsia="pl-PL"/>
        </w:rPr>
      </w:pPr>
      <w:r w:rsidRPr="00E560E2">
        <w:rPr>
          <w:rFonts w:ascii="Open Sans" w:eastAsia="Open Sans" w:hAnsi="Open Sans" w:cs="Open Sans"/>
          <w:sz w:val="20"/>
          <w:szCs w:val="20"/>
          <w:lang w:eastAsia="pl-PL"/>
        </w:rPr>
        <w:t xml:space="preserve">Wykonawca zapewni warunki umożliwiające prawidłowe wykonanie </w:t>
      </w:r>
      <w:r w:rsidR="00087B39">
        <w:rPr>
          <w:rFonts w:ascii="Open Sans" w:eastAsia="Open Sans" w:hAnsi="Open Sans" w:cs="Open Sans"/>
          <w:sz w:val="20"/>
          <w:szCs w:val="20"/>
          <w:lang w:eastAsia="pl-PL"/>
        </w:rPr>
        <w:t xml:space="preserve">robót budowlanych, </w:t>
      </w:r>
      <w:r w:rsidRPr="00E560E2">
        <w:rPr>
          <w:rFonts w:ascii="Open Sans" w:eastAsia="Open Sans" w:hAnsi="Open Sans" w:cs="Open Sans"/>
          <w:sz w:val="20"/>
          <w:szCs w:val="20"/>
          <w:lang w:eastAsia="pl-PL"/>
        </w:rPr>
        <w:t>oraz uwzględni w wynagrodzeniu ryczałtowym koszty z tym związane.</w:t>
      </w:r>
    </w:p>
    <w:p w14:paraId="60F38C8E" w14:textId="77777777" w:rsidR="001E3352" w:rsidRDefault="001E3352" w:rsidP="001E3352">
      <w:pPr>
        <w:pStyle w:val="Akapitzlist"/>
        <w:spacing w:after="0" w:line="240" w:lineRule="auto"/>
        <w:jc w:val="both"/>
        <w:rPr>
          <w:rFonts w:ascii="Open Sans" w:eastAsia="Open Sans" w:hAnsi="Open Sans" w:cs="Open Sans"/>
          <w:sz w:val="20"/>
          <w:szCs w:val="20"/>
          <w:lang w:eastAsia="pl-PL"/>
        </w:rPr>
      </w:pPr>
    </w:p>
    <w:p w14:paraId="4CB36464" w14:textId="7D548C9A" w:rsidR="00E560E2" w:rsidRPr="001E3352" w:rsidRDefault="00E560E2" w:rsidP="00475ED7">
      <w:pPr>
        <w:pStyle w:val="Akapitzlist"/>
        <w:numPr>
          <w:ilvl w:val="2"/>
          <w:numId w:val="1"/>
        </w:numPr>
        <w:spacing w:after="0" w:line="240" w:lineRule="auto"/>
        <w:jc w:val="both"/>
        <w:rPr>
          <w:rFonts w:ascii="Open Sans" w:eastAsia="Open Sans" w:hAnsi="Open Sans" w:cs="Open Sans"/>
          <w:sz w:val="20"/>
          <w:szCs w:val="20"/>
          <w:lang w:eastAsia="pl-PL"/>
        </w:rPr>
      </w:pPr>
      <w:r w:rsidRPr="001E3352">
        <w:rPr>
          <w:rFonts w:ascii="Open Sans" w:eastAsia="Open Sans" w:hAnsi="Open Sans" w:cs="Open Sans"/>
          <w:sz w:val="20"/>
          <w:szCs w:val="20"/>
          <w:lang w:eastAsia="pl-PL"/>
        </w:rPr>
        <w:t>Zamawiający przekaże Wykonawcy do realizacji plac budowy, określony dokumentacją projektową.</w:t>
      </w:r>
    </w:p>
    <w:p w14:paraId="60F6DDE3" w14:textId="77777777" w:rsidR="001E3352" w:rsidRPr="00E560E2" w:rsidRDefault="001E3352" w:rsidP="001E3352">
      <w:pPr>
        <w:pStyle w:val="Akapitzlist"/>
        <w:spacing w:after="0" w:line="240" w:lineRule="auto"/>
        <w:jc w:val="both"/>
        <w:rPr>
          <w:rFonts w:ascii="Open Sans" w:eastAsia="Open Sans" w:hAnsi="Open Sans" w:cs="Open Sans"/>
          <w:sz w:val="20"/>
          <w:szCs w:val="20"/>
          <w:lang w:eastAsia="pl-PL"/>
        </w:rPr>
      </w:pPr>
    </w:p>
    <w:p w14:paraId="1199B646" w14:textId="27125129" w:rsidR="00ED40C3" w:rsidRDefault="00E560E2" w:rsidP="00475ED7">
      <w:pPr>
        <w:pStyle w:val="Akapitzlist"/>
        <w:numPr>
          <w:ilvl w:val="2"/>
          <w:numId w:val="1"/>
        </w:numPr>
        <w:spacing w:after="0" w:line="240" w:lineRule="auto"/>
        <w:jc w:val="both"/>
        <w:rPr>
          <w:rFonts w:ascii="Open Sans" w:eastAsia="Open Sans" w:hAnsi="Open Sans" w:cs="Open Sans"/>
          <w:sz w:val="20"/>
          <w:szCs w:val="20"/>
          <w:lang w:eastAsia="pl-PL"/>
        </w:rPr>
      </w:pPr>
      <w:r w:rsidRPr="00733310">
        <w:rPr>
          <w:rFonts w:ascii="Open Sans" w:eastAsia="Open Sans" w:hAnsi="Open Sans" w:cs="Open Sans"/>
          <w:sz w:val="20"/>
          <w:szCs w:val="20"/>
          <w:lang w:eastAsia="pl-PL"/>
        </w:rPr>
        <w:t>Wykonawca zobowiązany jest do wywiezienia na legalne składowisko odpadów materiałów z demontażu i gruzu z rozbiórek, a dokumenty potwierdzające dokonanie ww. wywozu dostarczy Zamawiającemu</w:t>
      </w:r>
      <w:r w:rsidR="00ED40C3">
        <w:rPr>
          <w:rFonts w:ascii="Open Sans" w:eastAsia="Open Sans" w:hAnsi="Open Sans" w:cs="Open Sans"/>
          <w:sz w:val="20"/>
          <w:szCs w:val="20"/>
          <w:lang w:eastAsia="pl-PL"/>
        </w:rPr>
        <w:t>,</w:t>
      </w:r>
    </w:p>
    <w:p w14:paraId="1480E63A" w14:textId="77777777" w:rsidR="00ED40C3" w:rsidRPr="00ED40C3" w:rsidRDefault="00ED40C3" w:rsidP="00ED40C3">
      <w:pPr>
        <w:pStyle w:val="Akapitzlist"/>
        <w:rPr>
          <w:rFonts w:ascii="Open Sans" w:eastAsia="Open Sans" w:hAnsi="Open Sans" w:cs="Open Sans"/>
          <w:sz w:val="20"/>
          <w:szCs w:val="20"/>
          <w:lang w:eastAsia="pl-PL"/>
        </w:rPr>
      </w:pPr>
    </w:p>
    <w:p w14:paraId="229FC422" w14:textId="54BC7D8D" w:rsidR="001F27B7" w:rsidRPr="000E360A" w:rsidRDefault="00ED40C3" w:rsidP="001F27B7">
      <w:pPr>
        <w:pStyle w:val="Akapitzlist"/>
        <w:numPr>
          <w:ilvl w:val="2"/>
          <w:numId w:val="1"/>
        </w:numPr>
        <w:spacing w:after="0" w:line="240" w:lineRule="auto"/>
        <w:jc w:val="both"/>
        <w:rPr>
          <w:rFonts w:ascii="Open Sans" w:eastAsia="Open Sans" w:hAnsi="Open Sans" w:cs="Open Sans"/>
          <w:sz w:val="20"/>
          <w:szCs w:val="20"/>
          <w:lang w:eastAsia="pl-PL"/>
        </w:rPr>
      </w:pPr>
      <w:r w:rsidRPr="00ED40C3">
        <w:rPr>
          <w:rFonts w:ascii="Open Sans" w:eastAsia="Open Sans" w:hAnsi="Open Sans" w:cs="Open Sans"/>
          <w:sz w:val="20"/>
          <w:szCs w:val="20"/>
          <w:lang w:eastAsia="pl-PL"/>
        </w:rPr>
        <w:lastRenderedPageBreak/>
        <w:t xml:space="preserve">Drzewa znajdujące się w pobliżu prowadzonych robót i zaplecza budowy należy zabezpieczyć poprzez ich odeskowanie. </w:t>
      </w:r>
    </w:p>
    <w:p w14:paraId="7D127CF4" w14:textId="77777777" w:rsidR="001F27B7" w:rsidRDefault="001F27B7" w:rsidP="001F27B7">
      <w:pPr>
        <w:pStyle w:val="Default"/>
        <w:rPr>
          <w:sz w:val="20"/>
          <w:szCs w:val="20"/>
        </w:rPr>
      </w:pPr>
    </w:p>
    <w:p w14:paraId="37BA5255" w14:textId="0AB547FB" w:rsidR="001F27B7" w:rsidRPr="001F27B7" w:rsidRDefault="001F27B7" w:rsidP="00475ED7">
      <w:pPr>
        <w:pStyle w:val="Akapitzlist"/>
        <w:numPr>
          <w:ilvl w:val="2"/>
          <w:numId w:val="1"/>
        </w:numPr>
        <w:jc w:val="both"/>
        <w:rPr>
          <w:rFonts w:ascii="Open Sans" w:eastAsia="Open Sans" w:hAnsi="Open Sans" w:cs="Open Sans"/>
          <w:sz w:val="20"/>
          <w:szCs w:val="20"/>
          <w:lang w:eastAsia="pl-PL"/>
        </w:rPr>
      </w:pPr>
      <w:r w:rsidRPr="001F27B7">
        <w:rPr>
          <w:rFonts w:ascii="Open Sans" w:eastAsia="Open Sans" w:hAnsi="Open Sans" w:cs="Open Sans"/>
          <w:sz w:val="20"/>
          <w:szCs w:val="20"/>
          <w:lang w:eastAsia="pl-PL"/>
        </w:rPr>
        <w:t xml:space="preserve">Wykonawca zobowiązany jest wykonać roboty pielęgnacyjne zieleni przez okres: </w:t>
      </w:r>
    </w:p>
    <w:p w14:paraId="2671BA86" w14:textId="77777777" w:rsidR="001F27B7" w:rsidRDefault="001F27B7" w:rsidP="00475ED7">
      <w:pPr>
        <w:pStyle w:val="Akapitzlist"/>
        <w:numPr>
          <w:ilvl w:val="0"/>
          <w:numId w:val="51"/>
        </w:numPr>
        <w:spacing w:after="0"/>
        <w:jc w:val="both"/>
        <w:rPr>
          <w:rFonts w:ascii="Open Sans" w:eastAsia="Open Sans" w:hAnsi="Open Sans" w:cs="Open Sans"/>
          <w:sz w:val="20"/>
          <w:szCs w:val="20"/>
          <w:lang w:eastAsia="pl-PL"/>
        </w:rPr>
      </w:pPr>
      <w:r w:rsidRPr="001F27B7">
        <w:rPr>
          <w:rFonts w:ascii="Open Sans" w:eastAsia="Open Sans" w:hAnsi="Open Sans" w:cs="Open Sans"/>
          <w:sz w:val="20"/>
          <w:szCs w:val="20"/>
          <w:lang w:eastAsia="pl-PL"/>
        </w:rPr>
        <w:t xml:space="preserve">pierwszych 36 miesięcy obowiązywania gwarancji jakości w przypadku nasadzeń drzew i krzewów; </w:t>
      </w:r>
    </w:p>
    <w:p w14:paraId="6711D85B" w14:textId="29867403" w:rsidR="00ED40C3" w:rsidRPr="00194320" w:rsidRDefault="001F27B7" w:rsidP="00475ED7">
      <w:pPr>
        <w:pStyle w:val="Akapitzlist"/>
        <w:numPr>
          <w:ilvl w:val="0"/>
          <w:numId w:val="51"/>
        </w:numPr>
        <w:spacing w:after="0"/>
        <w:jc w:val="both"/>
        <w:rPr>
          <w:rFonts w:ascii="Open Sans" w:eastAsia="Open Sans" w:hAnsi="Open Sans" w:cs="Open Sans"/>
          <w:sz w:val="20"/>
          <w:szCs w:val="20"/>
          <w:lang w:eastAsia="pl-PL"/>
        </w:rPr>
      </w:pPr>
      <w:r w:rsidRPr="001F27B7">
        <w:rPr>
          <w:rFonts w:ascii="Open Sans" w:eastAsia="Open Sans" w:hAnsi="Open Sans" w:cs="Open Sans"/>
          <w:sz w:val="20"/>
          <w:szCs w:val="20"/>
          <w:lang w:eastAsia="pl-PL"/>
        </w:rPr>
        <w:t>pierwszych 12 miesięcy obowiązywania gwarancji jakości w przypadku trawników (nowych i zniszczonych w trakcie robót)</w:t>
      </w:r>
      <w:r w:rsidR="00194320">
        <w:rPr>
          <w:rFonts w:ascii="Open Sans" w:eastAsia="Open Sans" w:hAnsi="Open Sans" w:cs="Open Sans"/>
          <w:sz w:val="20"/>
          <w:szCs w:val="20"/>
          <w:lang w:eastAsia="pl-PL"/>
        </w:rPr>
        <w:t>.</w:t>
      </w:r>
    </w:p>
    <w:p w14:paraId="5EEA5B6E" w14:textId="77777777" w:rsidR="00E560E2" w:rsidRPr="00E560E2" w:rsidRDefault="00E560E2" w:rsidP="00E560E2">
      <w:pPr>
        <w:pStyle w:val="Akapitzlist"/>
        <w:spacing w:after="0" w:line="240" w:lineRule="auto"/>
        <w:ind w:left="709"/>
        <w:jc w:val="both"/>
        <w:rPr>
          <w:rFonts w:ascii="Open Sans" w:eastAsia="Open Sans" w:hAnsi="Open Sans" w:cs="Open Sans"/>
          <w:sz w:val="20"/>
          <w:szCs w:val="20"/>
          <w:lang w:eastAsia="pl-PL"/>
        </w:rPr>
      </w:pPr>
    </w:p>
    <w:p w14:paraId="21E57141" w14:textId="4A790F5A" w:rsidR="00D773FC" w:rsidRDefault="00E560E2" w:rsidP="00E560E2">
      <w:pPr>
        <w:pStyle w:val="Akapitzlist"/>
        <w:spacing w:after="0" w:line="240" w:lineRule="auto"/>
        <w:ind w:left="0"/>
        <w:jc w:val="both"/>
        <w:rPr>
          <w:rFonts w:ascii="Open Sans" w:eastAsia="Open Sans" w:hAnsi="Open Sans" w:cs="Open Sans"/>
          <w:sz w:val="20"/>
          <w:szCs w:val="20"/>
          <w:lang w:eastAsia="pl-PL"/>
        </w:rPr>
      </w:pPr>
      <w:r w:rsidRPr="00E560E2">
        <w:rPr>
          <w:rFonts w:ascii="Open Sans" w:eastAsia="Open Sans" w:hAnsi="Open Sans" w:cs="Open Sans"/>
          <w:sz w:val="20"/>
          <w:szCs w:val="20"/>
          <w:lang w:eastAsia="pl-PL"/>
        </w:rPr>
        <w:t>Koszty urządzenia zaplecza budowy wraz z dostawą wody, energii elektrycznej obciążają Wykonawcę i należy je uwzględnić w wynagrodzeniu ryczałtowym.</w:t>
      </w:r>
    </w:p>
    <w:p w14:paraId="188FDE85" w14:textId="77777777" w:rsidR="00D773FC" w:rsidRDefault="00D773FC" w:rsidP="00E560E2">
      <w:pPr>
        <w:pStyle w:val="Akapitzlist"/>
        <w:spacing w:after="0" w:line="240" w:lineRule="auto"/>
        <w:ind w:left="0"/>
        <w:jc w:val="both"/>
        <w:rPr>
          <w:rFonts w:ascii="Open Sans" w:eastAsia="Open Sans" w:hAnsi="Open Sans" w:cs="Open Sans"/>
          <w:sz w:val="20"/>
          <w:szCs w:val="20"/>
          <w:lang w:eastAsia="pl-PL"/>
        </w:rPr>
      </w:pPr>
    </w:p>
    <w:p w14:paraId="7E496093" w14:textId="77777777" w:rsidR="00FE3F2E" w:rsidRPr="00FE3F2E" w:rsidRDefault="00FE3F2E" w:rsidP="00475ED7">
      <w:pPr>
        <w:pStyle w:val="Akapitzlist"/>
        <w:numPr>
          <w:ilvl w:val="1"/>
          <w:numId w:val="1"/>
        </w:numPr>
        <w:spacing w:after="0" w:line="240" w:lineRule="auto"/>
        <w:jc w:val="both"/>
        <w:rPr>
          <w:rFonts w:ascii="Open Sans" w:eastAsia="Open Sans" w:hAnsi="Open Sans" w:cs="Open Sans"/>
          <w:b/>
          <w:bCs/>
          <w:sz w:val="20"/>
          <w:szCs w:val="20"/>
          <w:lang w:eastAsia="pl-PL"/>
        </w:rPr>
      </w:pPr>
      <w:r w:rsidRPr="00FE3F2E">
        <w:rPr>
          <w:rFonts w:ascii="Open Sans" w:eastAsia="Open Sans" w:hAnsi="Open Sans" w:cs="Open Sans"/>
          <w:b/>
          <w:bCs/>
          <w:sz w:val="20"/>
          <w:szCs w:val="20"/>
          <w:lang w:eastAsia="pl-PL"/>
        </w:rPr>
        <w:t>Przygotowanie placu budowy</w:t>
      </w:r>
    </w:p>
    <w:p w14:paraId="1B86CC87" w14:textId="5CB37AEB" w:rsidR="00FE3F2E" w:rsidRPr="001E7F42" w:rsidRDefault="00FE3F2E" w:rsidP="001E7F42">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Wykonawca zapewni warunki umożliwiające prawidłowe wykonanie prac budowlan</w:t>
      </w:r>
      <w:r w:rsidR="001E7F42">
        <w:rPr>
          <w:rFonts w:ascii="Open Sans" w:eastAsia="Open Sans" w:hAnsi="Open Sans" w:cs="Open Sans"/>
          <w:sz w:val="20"/>
          <w:szCs w:val="20"/>
          <w:lang w:eastAsia="pl-PL"/>
        </w:rPr>
        <w:t>ych</w:t>
      </w:r>
      <w:r w:rsidRPr="001E7F42">
        <w:rPr>
          <w:rFonts w:ascii="Open Sans" w:eastAsia="Open Sans" w:hAnsi="Open Sans" w:cs="Open Sans"/>
          <w:sz w:val="20"/>
          <w:szCs w:val="20"/>
          <w:lang w:eastAsia="pl-PL"/>
        </w:rPr>
        <w:t xml:space="preserve"> oraz uwzględni w wynagrodzeniu koszty z tym związane.</w:t>
      </w:r>
    </w:p>
    <w:p w14:paraId="1D610A99" w14:textId="77777777" w:rsidR="00FE3F2E" w:rsidRPr="00FE3F2E" w:rsidRDefault="00FE3F2E" w:rsidP="00FE3F2E">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Wykonawca we własnym zakresie:</w:t>
      </w:r>
    </w:p>
    <w:p w14:paraId="2EE041DC" w14:textId="77777777" w:rsidR="00FE3F2E" w:rsidRPr="00FE3F2E" w:rsidRDefault="00FE3F2E" w:rsidP="00FE3F2E">
      <w:pPr>
        <w:pStyle w:val="Akapitzlist"/>
        <w:spacing w:after="0" w:line="240" w:lineRule="auto"/>
        <w:ind w:firstLine="696"/>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 zorganizuje zaplecze budowy na terenie przeznaczonym pod realizację zadania,</w:t>
      </w:r>
    </w:p>
    <w:p w14:paraId="571F9F21" w14:textId="77777777" w:rsidR="007E4F38" w:rsidRDefault="00FE3F2E" w:rsidP="007E4F38">
      <w:pPr>
        <w:pStyle w:val="Akapitzlist"/>
        <w:spacing w:after="0" w:line="240" w:lineRule="auto"/>
        <w:ind w:firstLine="696"/>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 zapewni dostawę wody i energii elektrycznej dla potrzeb placu budowy,</w:t>
      </w:r>
    </w:p>
    <w:p w14:paraId="310FCFB1" w14:textId="68770DD1" w:rsidR="007E4F38" w:rsidRPr="007E4F38" w:rsidRDefault="007E4F38" w:rsidP="007E4F38">
      <w:pPr>
        <w:pStyle w:val="Akapitzlist"/>
        <w:spacing w:after="0" w:line="240" w:lineRule="auto"/>
        <w:ind w:firstLine="696"/>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w:t>
      </w:r>
      <w:r>
        <w:rPr>
          <w:rFonts w:ascii="Open Sans" w:eastAsia="Open Sans" w:hAnsi="Open Sans" w:cs="Open Sans"/>
          <w:sz w:val="20"/>
          <w:szCs w:val="20"/>
          <w:lang w:eastAsia="pl-PL"/>
        </w:rPr>
        <w:t xml:space="preserve"> </w:t>
      </w:r>
      <w:r w:rsidRPr="007E4F38">
        <w:rPr>
          <w:rFonts w:ascii="Open Sans" w:eastAsia="Open Sans" w:hAnsi="Open Sans" w:cs="Open Sans"/>
          <w:sz w:val="20"/>
          <w:szCs w:val="20"/>
          <w:lang w:eastAsia="pl-PL"/>
        </w:rPr>
        <w:t>zabezpieczy istniejącą zieleń</w:t>
      </w:r>
    </w:p>
    <w:p w14:paraId="07BB80EA" w14:textId="64615BF0" w:rsidR="00FE3F2E" w:rsidRPr="00FE3F2E" w:rsidRDefault="00FE3F2E" w:rsidP="00FE3F2E">
      <w:pPr>
        <w:pStyle w:val="Akapitzlist"/>
        <w:spacing w:after="0" w:line="240" w:lineRule="auto"/>
        <w:ind w:left="1416"/>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 zamontuje tymczasowe urządzenia pomiarowe na dostawę wody i energii</w:t>
      </w:r>
      <w:r>
        <w:rPr>
          <w:rFonts w:ascii="Open Sans" w:eastAsia="Open Sans" w:hAnsi="Open Sans" w:cs="Open Sans"/>
          <w:sz w:val="20"/>
          <w:szCs w:val="20"/>
          <w:lang w:eastAsia="pl-PL"/>
        </w:rPr>
        <w:t xml:space="preserve"> </w:t>
      </w:r>
      <w:r w:rsidRPr="00FE3F2E">
        <w:rPr>
          <w:rFonts w:ascii="Open Sans" w:eastAsia="Open Sans" w:hAnsi="Open Sans" w:cs="Open Sans"/>
          <w:sz w:val="20"/>
          <w:szCs w:val="20"/>
          <w:lang w:eastAsia="pl-PL"/>
        </w:rPr>
        <w:t>elektrycznej, w oparciu o które będą dokonywane rozliczenia według stawek gestorów</w:t>
      </w:r>
      <w:r>
        <w:rPr>
          <w:rFonts w:ascii="Open Sans" w:eastAsia="Open Sans" w:hAnsi="Open Sans" w:cs="Open Sans"/>
          <w:sz w:val="20"/>
          <w:szCs w:val="20"/>
          <w:lang w:eastAsia="pl-PL"/>
        </w:rPr>
        <w:t xml:space="preserve"> </w:t>
      </w:r>
      <w:r w:rsidRPr="00FE3F2E">
        <w:rPr>
          <w:rFonts w:ascii="Open Sans" w:eastAsia="Open Sans" w:hAnsi="Open Sans" w:cs="Open Sans"/>
          <w:sz w:val="20"/>
          <w:szCs w:val="20"/>
          <w:lang w:eastAsia="pl-PL"/>
        </w:rPr>
        <w:t>sieci,</w:t>
      </w:r>
    </w:p>
    <w:p w14:paraId="3F4D4948" w14:textId="77777777" w:rsidR="00FE3F2E" w:rsidRPr="00FE3F2E" w:rsidRDefault="00FE3F2E" w:rsidP="00FE3F2E">
      <w:pPr>
        <w:pStyle w:val="Akapitzlist"/>
        <w:spacing w:after="0" w:line="240" w:lineRule="auto"/>
        <w:ind w:firstLine="696"/>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 na powyższy zakres Wykonawca zawrze stosowne umowy.</w:t>
      </w:r>
    </w:p>
    <w:p w14:paraId="13011272" w14:textId="77777777" w:rsidR="00FE3F2E" w:rsidRPr="00FE3F2E" w:rsidRDefault="00FE3F2E" w:rsidP="00FE3F2E">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Koszty urządzenia zaplecza budowy wraz z dostawą wody i energii elektrycznej obciążają</w:t>
      </w:r>
    </w:p>
    <w:p w14:paraId="2B2D573D" w14:textId="77777777" w:rsidR="00FE3F2E" w:rsidRDefault="00FE3F2E" w:rsidP="00FE3F2E">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Wykonawcę (koszty winny być uwzględnione w wynagrodzeniu ryczałtowym).</w:t>
      </w:r>
    </w:p>
    <w:p w14:paraId="1D42E385" w14:textId="77777777" w:rsidR="00FE3F2E" w:rsidRPr="00FE3F2E" w:rsidRDefault="00FE3F2E" w:rsidP="00FE3F2E">
      <w:pPr>
        <w:pStyle w:val="Akapitzlist"/>
        <w:spacing w:after="0" w:line="240" w:lineRule="auto"/>
        <w:jc w:val="both"/>
        <w:rPr>
          <w:rFonts w:ascii="Open Sans" w:eastAsia="Open Sans" w:hAnsi="Open Sans" w:cs="Open Sans"/>
          <w:sz w:val="20"/>
          <w:szCs w:val="20"/>
          <w:lang w:eastAsia="pl-PL"/>
        </w:rPr>
      </w:pPr>
    </w:p>
    <w:p w14:paraId="05787F01" w14:textId="77777777" w:rsidR="00FE3F2E" w:rsidRPr="00FE3F2E" w:rsidRDefault="00FE3F2E" w:rsidP="00FE3F2E">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Zamawiający nie przewiduje dodatkowego wynagrodzenia za:</w:t>
      </w:r>
    </w:p>
    <w:p w14:paraId="7AACF38B" w14:textId="77777777" w:rsidR="00FE3F2E" w:rsidRPr="00FE3F2E" w:rsidRDefault="00FE3F2E" w:rsidP="00FE3F2E">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 dozór budowy,</w:t>
      </w:r>
    </w:p>
    <w:p w14:paraId="580825D0" w14:textId="77777777" w:rsidR="00FE3F2E" w:rsidRPr="00FE3F2E" w:rsidRDefault="00FE3F2E" w:rsidP="00FE3F2E">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 zagospodarowanie placu budowy w tym między innymi tymczasowe ogrodzenie, drogi</w:t>
      </w:r>
    </w:p>
    <w:p w14:paraId="4B9F8264" w14:textId="77777777" w:rsidR="00FE3F2E" w:rsidRPr="00FE3F2E" w:rsidRDefault="00FE3F2E" w:rsidP="00FE3F2E">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technologiczne, oświetlenie placu budowy,</w:t>
      </w:r>
    </w:p>
    <w:p w14:paraId="36BE2883" w14:textId="77777777" w:rsidR="004D03AF" w:rsidRDefault="00FE3F2E" w:rsidP="004D03AF">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 utrudnienia związane z realizacją zadania,</w:t>
      </w:r>
    </w:p>
    <w:p w14:paraId="02FAC8FC" w14:textId="6478475D" w:rsidR="004D03AF" w:rsidRPr="004D03AF" w:rsidRDefault="004D03AF" w:rsidP="004D03AF">
      <w:pPr>
        <w:pStyle w:val="Akapitzlist"/>
        <w:spacing w:after="0" w:line="240" w:lineRule="auto"/>
        <w:jc w:val="both"/>
        <w:rPr>
          <w:rFonts w:ascii="Open Sans" w:eastAsia="Open Sans" w:hAnsi="Open Sans" w:cs="Open Sans"/>
          <w:sz w:val="20"/>
          <w:szCs w:val="20"/>
          <w:lang w:eastAsia="pl-PL"/>
        </w:rPr>
      </w:pPr>
      <w:r w:rsidRPr="00FE3F2E">
        <w:rPr>
          <w:rFonts w:ascii="Open Sans" w:eastAsia="Open Sans" w:hAnsi="Open Sans" w:cs="Open Sans"/>
          <w:sz w:val="20"/>
          <w:szCs w:val="20"/>
          <w:lang w:eastAsia="pl-PL"/>
        </w:rPr>
        <w:t>−</w:t>
      </w:r>
      <w:r>
        <w:rPr>
          <w:rFonts w:ascii="Open Sans" w:eastAsia="Open Sans" w:hAnsi="Open Sans" w:cs="Open Sans"/>
          <w:sz w:val="20"/>
          <w:szCs w:val="20"/>
          <w:lang w:eastAsia="pl-PL"/>
        </w:rPr>
        <w:t xml:space="preserve"> </w:t>
      </w:r>
      <w:r w:rsidRPr="004D03AF">
        <w:rPr>
          <w:rFonts w:ascii="Open Sans" w:eastAsia="Open Sans" w:hAnsi="Open Sans" w:cs="Open Sans"/>
          <w:sz w:val="20"/>
          <w:szCs w:val="20"/>
          <w:lang w:eastAsia="pl-PL"/>
        </w:rPr>
        <w:t>tymczasowe składowisko mas ziemnych poza placem budowy.</w:t>
      </w:r>
    </w:p>
    <w:p w14:paraId="565098D8" w14:textId="69FD1A13" w:rsidR="004D03AF" w:rsidRDefault="004D03AF" w:rsidP="004D03AF">
      <w:pPr>
        <w:pStyle w:val="Akapitzlist"/>
        <w:spacing w:after="0" w:line="240" w:lineRule="auto"/>
        <w:jc w:val="both"/>
        <w:rPr>
          <w:rFonts w:ascii="Open Sans" w:eastAsia="Open Sans" w:hAnsi="Open Sans" w:cs="Open Sans"/>
          <w:sz w:val="20"/>
          <w:szCs w:val="20"/>
          <w:lang w:eastAsia="pl-PL"/>
        </w:rPr>
      </w:pPr>
      <w:r w:rsidRPr="004D03AF">
        <w:rPr>
          <w:rFonts w:ascii="Open Sans" w:eastAsia="Open Sans" w:hAnsi="Open Sans" w:cs="Open Sans"/>
          <w:sz w:val="20"/>
          <w:szCs w:val="20"/>
          <w:lang w:eastAsia="pl-PL"/>
        </w:rPr>
        <w:t>Koszty za w/w elementy Wykonawca winien uwzględnić w wynagrodzeniu ryczałtowym</w:t>
      </w:r>
    </w:p>
    <w:p w14:paraId="690A3DC2" w14:textId="77777777" w:rsidR="00916F80" w:rsidRDefault="00916F80" w:rsidP="00E560E2">
      <w:pPr>
        <w:pStyle w:val="Akapitzlist"/>
        <w:spacing w:after="0" w:line="240" w:lineRule="auto"/>
        <w:ind w:left="0"/>
        <w:jc w:val="both"/>
        <w:rPr>
          <w:rFonts w:ascii="Open Sans" w:eastAsia="Open Sans" w:hAnsi="Open Sans" w:cs="Open Sans"/>
          <w:sz w:val="20"/>
          <w:szCs w:val="20"/>
          <w:lang w:eastAsia="pl-PL"/>
        </w:rPr>
      </w:pPr>
    </w:p>
    <w:p w14:paraId="2776F266" w14:textId="71D15DD1" w:rsidR="004D03AF" w:rsidRDefault="004D03AF" w:rsidP="004D03AF">
      <w:pPr>
        <w:pStyle w:val="Akapitzlist"/>
        <w:spacing w:after="0" w:line="240" w:lineRule="auto"/>
        <w:jc w:val="both"/>
        <w:rPr>
          <w:rFonts w:ascii="Open Sans" w:eastAsia="Open Sans" w:hAnsi="Open Sans" w:cs="Open Sans"/>
          <w:sz w:val="20"/>
          <w:szCs w:val="20"/>
          <w:lang w:eastAsia="pl-PL"/>
        </w:rPr>
      </w:pPr>
      <w:r w:rsidRPr="004D03AF">
        <w:rPr>
          <w:rFonts w:ascii="Open Sans" w:eastAsia="Open Sans" w:hAnsi="Open Sans" w:cs="Open Sans"/>
          <w:sz w:val="20"/>
          <w:szCs w:val="20"/>
          <w:lang w:eastAsia="pl-PL"/>
        </w:rPr>
        <w:t>Zamawiający przekaże Wykonawcy plac budowy dla potrzeb realizacji robót. Organizację placu</w:t>
      </w:r>
      <w:r>
        <w:rPr>
          <w:rFonts w:ascii="Open Sans" w:eastAsia="Open Sans" w:hAnsi="Open Sans" w:cs="Open Sans"/>
          <w:sz w:val="20"/>
          <w:szCs w:val="20"/>
          <w:lang w:eastAsia="pl-PL"/>
        </w:rPr>
        <w:t xml:space="preserve"> </w:t>
      </w:r>
      <w:r w:rsidRPr="004D03AF">
        <w:rPr>
          <w:rFonts w:ascii="Open Sans" w:eastAsia="Open Sans" w:hAnsi="Open Sans" w:cs="Open Sans"/>
          <w:sz w:val="20"/>
          <w:szCs w:val="20"/>
          <w:lang w:eastAsia="pl-PL"/>
        </w:rPr>
        <w:t>budowy (w tym zaplecza budowy) na poszczególnych etapach realizacji robót, należy uzgodnić</w:t>
      </w:r>
      <w:r>
        <w:rPr>
          <w:rFonts w:ascii="Open Sans" w:eastAsia="Open Sans" w:hAnsi="Open Sans" w:cs="Open Sans"/>
          <w:sz w:val="20"/>
          <w:szCs w:val="20"/>
          <w:lang w:eastAsia="pl-PL"/>
        </w:rPr>
        <w:t xml:space="preserve"> </w:t>
      </w:r>
      <w:r w:rsidRPr="004D03AF">
        <w:rPr>
          <w:rFonts w:ascii="Open Sans" w:eastAsia="Open Sans" w:hAnsi="Open Sans" w:cs="Open Sans"/>
          <w:sz w:val="20"/>
          <w:szCs w:val="20"/>
          <w:lang w:eastAsia="pl-PL"/>
        </w:rPr>
        <w:t>z Zamawiającym</w:t>
      </w:r>
      <w:r>
        <w:rPr>
          <w:rFonts w:ascii="Open Sans" w:eastAsia="Open Sans" w:hAnsi="Open Sans" w:cs="Open Sans"/>
          <w:sz w:val="20"/>
          <w:szCs w:val="20"/>
          <w:lang w:eastAsia="pl-PL"/>
        </w:rPr>
        <w:t>.</w:t>
      </w:r>
    </w:p>
    <w:p w14:paraId="732EFE3A" w14:textId="77777777" w:rsidR="004D03AF" w:rsidRPr="00295597" w:rsidRDefault="004D03AF" w:rsidP="004D03AF">
      <w:pPr>
        <w:pStyle w:val="Akapitzlist"/>
        <w:spacing w:after="0" w:line="240" w:lineRule="auto"/>
        <w:jc w:val="both"/>
        <w:rPr>
          <w:rFonts w:ascii="Open Sans" w:eastAsia="Open Sans" w:hAnsi="Open Sans" w:cs="Open Sans"/>
          <w:sz w:val="20"/>
          <w:szCs w:val="20"/>
          <w:lang w:eastAsia="pl-PL"/>
        </w:rPr>
      </w:pPr>
    </w:p>
    <w:p w14:paraId="22A27966" w14:textId="77777777" w:rsidR="00810E57" w:rsidRDefault="00810E57" w:rsidP="00475ED7">
      <w:pPr>
        <w:pStyle w:val="Akapitzlist"/>
        <w:numPr>
          <w:ilvl w:val="1"/>
          <w:numId w:val="1"/>
        </w:numPr>
        <w:spacing w:after="0" w:line="240" w:lineRule="auto"/>
        <w:jc w:val="both"/>
        <w:rPr>
          <w:rFonts w:ascii="Open Sans" w:eastAsia="Open Sans" w:hAnsi="Open Sans" w:cs="Open Sans"/>
          <w:b/>
          <w:bCs/>
          <w:sz w:val="20"/>
          <w:szCs w:val="20"/>
          <w:lang w:eastAsia="pl-PL"/>
        </w:rPr>
      </w:pPr>
      <w:r>
        <w:rPr>
          <w:rFonts w:ascii="Open Sans" w:eastAsia="Open Sans" w:hAnsi="Open Sans" w:cs="Open Sans"/>
          <w:b/>
          <w:bCs/>
          <w:sz w:val="20"/>
          <w:szCs w:val="20"/>
          <w:lang w:eastAsia="pl-PL"/>
        </w:rPr>
        <w:t xml:space="preserve">Obowiązki wykonawcy </w:t>
      </w:r>
    </w:p>
    <w:p w14:paraId="37C65ECA" w14:textId="7CCC1E1F" w:rsidR="00AE7DAF" w:rsidRDefault="00AE7DAF" w:rsidP="00475ED7">
      <w:pPr>
        <w:pStyle w:val="Default"/>
        <w:numPr>
          <w:ilvl w:val="5"/>
          <w:numId w:val="3"/>
        </w:numPr>
        <w:jc w:val="both"/>
        <w:rPr>
          <w:sz w:val="20"/>
          <w:szCs w:val="20"/>
        </w:rPr>
      </w:pPr>
      <w:r w:rsidRPr="00AE7DAF">
        <w:rPr>
          <w:sz w:val="20"/>
          <w:szCs w:val="20"/>
        </w:rPr>
        <w:t>Wykonawca zapewni dla zrealizowania robót udział kierownika budowy i kierowników branżowych robót z uprawnieniami zgodnymi</w:t>
      </w:r>
      <w:r w:rsidR="00F43D6B">
        <w:rPr>
          <w:sz w:val="20"/>
          <w:szCs w:val="20"/>
        </w:rPr>
        <w:t xml:space="preserve"> z </w:t>
      </w:r>
      <w:r w:rsidRPr="00AE7DAF">
        <w:rPr>
          <w:sz w:val="20"/>
          <w:szCs w:val="20"/>
        </w:rPr>
        <w:t xml:space="preserve">obowiązującymi przepisami. Stosowne dokumenty potwierdzające posiadane wymaganych prawem uprawnień należy przekazać Zamawiającemu w terminie 3 dni od </w:t>
      </w:r>
      <w:r w:rsidR="00651244">
        <w:rPr>
          <w:sz w:val="20"/>
          <w:szCs w:val="20"/>
        </w:rPr>
        <w:t>odbioru I przedmiotu odbioru</w:t>
      </w:r>
      <w:r w:rsidRPr="00AE7DAF">
        <w:rPr>
          <w:sz w:val="20"/>
          <w:szCs w:val="20"/>
        </w:rPr>
        <w:t xml:space="preserve"> w celu zgłoszenia rozpoczęcia robót. </w:t>
      </w:r>
    </w:p>
    <w:p w14:paraId="10AFDF3D" w14:textId="77777777" w:rsidR="00AE7DAF" w:rsidRDefault="00AE7DAF" w:rsidP="00475ED7">
      <w:pPr>
        <w:pStyle w:val="Default"/>
        <w:numPr>
          <w:ilvl w:val="5"/>
          <w:numId w:val="3"/>
        </w:numPr>
        <w:jc w:val="both"/>
        <w:rPr>
          <w:sz w:val="20"/>
          <w:szCs w:val="20"/>
        </w:rPr>
      </w:pPr>
      <w:r w:rsidRPr="00AE7DAF">
        <w:rPr>
          <w:sz w:val="20"/>
          <w:szCs w:val="20"/>
        </w:rPr>
        <w:t xml:space="preserve">Wykonawca, zobowiązany jest do kompleksowego wykonania robót stanowiących przedmiot zamówienia. Wykonawca zobowiązany jest zatem wykonać pełny zakres robót, konieczny z punktu widzenia dokumentacji projektowej, uzgodnień i opinii, przepisów prawa, wiedzy technicznej i sztuki budowlanej, dla uzyskania finalnego efektu określonego jako przedmiot zamówienia. </w:t>
      </w:r>
    </w:p>
    <w:p w14:paraId="7C299F5F" w14:textId="77777777" w:rsidR="000126AE" w:rsidRDefault="006F1F38" w:rsidP="00475ED7">
      <w:pPr>
        <w:pStyle w:val="Default"/>
        <w:numPr>
          <w:ilvl w:val="5"/>
          <w:numId w:val="3"/>
        </w:numPr>
        <w:jc w:val="both"/>
        <w:rPr>
          <w:sz w:val="20"/>
          <w:szCs w:val="20"/>
        </w:rPr>
      </w:pPr>
      <w:r>
        <w:rPr>
          <w:sz w:val="20"/>
          <w:szCs w:val="20"/>
        </w:rPr>
        <w:lastRenderedPageBreak/>
        <w:t>I</w:t>
      </w:r>
      <w:r w:rsidR="00AE7DAF" w:rsidRPr="00AE7DAF">
        <w:rPr>
          <w:sz w:val="20"/>
          <w:szCs w:val="20"/>
        </w:rPr>
        <w:t xml:space="preserve">I przedmiot odbioru winien odpowiadać przepisom prawa i odnośnym normom i standardom, a także wymaganiom technicznym obowiązującym w dniu odbioru robót (technicznego). </w:t>
      </w:r>
    </w:p>
    <w:p w14:paraId="76AC48A5" w14:textId="33DD10DC" w:rsidR="00503A19" w:rsidRPr="000126AE" w:rsidRDefault="000126AE" w:rsidP="00475ED7">
      <w:pPr>
        <w:pStyle w:val="Default"/>
        <w:numPr>
          <w:ilvl w:val="5"/>
          <w:numId w:val="3"/>
        </w:numPr>
        <w:jc w:val="both"/>
        <w:rPr>
          <w:sz w:val="20"/>
          <w:szCs w:val="20"/>
        </w:rPr>
      </w:pPr>
      <w:r>
        <w:rPr>
          <w:rFonts w:eastAsia="Times New Roman"/>
          <w:sz w:val="20"/>
          <w:szCs w:val="20"/>
          <w:lang w:eastAsia="pl-PL"/>
        </w:rPr>
        <w:t>Wykonawca zobowiązany jest do o</w:t>
      </w:r>
      <w:r w:rsidRPr="000126AE">
        <w:rPr>
          <w:rFonts w:eastAsia="Times New Roman"/>
          <w:sz w:val="20"/>
          <w:szCs w:val="20"/>
          <w:lang w:eastAsia="pl-PL"/>
        </w:rPr>
        <w:t>dgrodz</w:t>
      </w:r>
      <w:r>
        <w:rPr>
          <w:rFonts w:eastAsia="Times New Roman"/>
          <w:sz w:val="20"/>
          <w:szCs w:val="20"/>
          <w:lang w:eastAsia="pl-PL"/>
        </w:rPr>
        <w:t>enia</w:t>
      </w:r>
      <w:r w:rsidRPr="000126AE">
        <w:rPr>
          <w:rFonts w:eastAsia="Times New Roman"/>
          <w:sz w:val="20"/>
          <w:szCs w:val="20"/>
          <w:lang w:eastAsia="pl-PL"/>
        </w:rPr>
        <w:t xml:space="preserve"> stref</w:t>
      </w:r>
      <w:r>
        <w:rPr>
          <w:rFonts w:eastAsia="Times New Roman"/>
          <w:sz w:val="20"/>
          <w:szCs w:val="20"/>
          <w:lang w:eastAsia="pl-PL"/>
        </w:rPr>
        <w:t>y</w:t>
      </w:r>
      <w:r w:rsidRPr="000126AE">
        <w:rPr>
          <w:rFonts w:eastAsia="Times New Roman"/>
          <w:sz w:val="20"/>
          <w:szCs w:val="20"/>
          <w:lang w:eastAsia="pl-PL"/>
        </w:rPr>
        <w:t xml:space="preserve"> robocz</w:t>
      </w:r>
      <w:r>
        <w:rPr>
          <w:rFonts w:eastAsia="Times New Roman"/>
          <w:sz w:val="20"/>
          <w:szCs w:val="20"/>
          <w:lang w:eastAsia="pl-PL"/>
        </w:rPr>
        <w:t>ej</w:t>
      </w:r>
      <w:r w:rsidRPr="000126AE">
        <w:rPr>
          <w:rFonts w:eastAsia="Times New Roman"/>
          <w:sz w:val="20"/>
          <w:szCs w:val="20"/>
          <w:lang w:eastAsia="pl-PL"/>
        </w:rPr>
        <w:t xml:space="preserve"> przed dostępem osób trzecich poprzez ogrodzenie oraz  oznakowanie, </w:t>
      </w:r>
    </w:p>
    <w:p w14:paraId="70DB19F2" w14:textId="77777777" w:rsidR="004C1C78" w:rsidRDefault="00AE7DAF" w:rsidP="00475ED7">
      <w:pPr>
        <w:pStyle w:val="Default"/>
        <w:numPr>
          <w:ilvl w:val="5"/>
          <w:numId w:val="3"/>
        </w:numPr>
        <w:jc w:val="both"/>
        <w:rPr>
          <w:sz w:val="20"/>
          <w:szCs w:val="20"/>
        </w:rPr>
      </w:pPr>
      <w:r w:rsidRPr="00AE7DAF">
        <w:rPr>
          <w:sz w:val="20"/>
          <w:szCs w:val="20"/>
        </w:rPr>
        <w:t xml:space="preserve">Wykonawca zobowiązany jest do przestrzegania obowiązujących lub podanych w Opisie Przedmiotu Zamówienia (w tym w PFU) norm, standardów oraz przepisów prawa mających zastosowanie do wykonywanych prac i robót. </w:t>
      </w:r>
    </w:p>
    <w:p w14:paraId="0B82AC10" w14:textId="4071A495" w:rsidR="004C1C78" w:rsidRPr="004C1C78" w:rsidRDefault="004C1C78" w:rsidP="00475ED7">
      <w:pPr>
        <w:pStyle w:val="Default"/>
        <w:numPr>
          <w:ilvl w:val="5"/>
          <w:numId w:val="3"/>
        </w:numPr>
        <w:jc w:val="both"/>
        <w:rPr>
          <w:sz w:val="20"/>
          <w:szCs w:val="20"/>
        </w:rPr>
      </w:pPr>
      <w:r w:rsidRPr="004C1C78">
        <w:rPr>
          <w:rFonts w:eastAsia="Times New Roman"/>
          <w:sz w:val="20"/>
          <w:szCs w:val="20"/>
          <w:lang w:eastAsia="pl-PL"/>
        </w:rPr>
        <w:t>Wykonawca zobowiązany jest opracować i uzgodnić z Inspektorem Nadzoru plan organizacji placu budowy i dostaw materiałów i sprzętu, </w:t>
      </w:r>
    </w:p>
    <w:p w14:paraId="2FE50562" w14:textId="015DEE11" w:rsidR="00905FCA" w:rsidRPr="00905FCA" w:rsidRDefault="00FD03CB" w:rsidP="00475ED7">
      <w:pPr>
        <w:pStyle w:val="Default"/>
        <w:numPr>
          <w:ilvl w:val="5"/>
          <w:numId w:val="3"/>
        </w:numPr>
        <w:jc w:val="both"/>
        <w:rPr>
          <w:sz w:val="20"/>
          <w:szCs w:val="20"/>
        </w:rPr>
      </w:pPr>
      <w:r w:rsidRPr="00905FCA">
        <w:rPr>
          <w:rFonts w:eastAsia="Times New Roman"/>
          <w:sz w:val="20"/>
          <w:szCs w:val="20"/>
          <w:lang w:eastAsia="pl-PL"/>
        </w:rPr>
        <w:t xml:space="preserve">Wykonawca w terminie </w:t>
      </w:r>
      <w:r w:rsidRPr="00905FCA">
        <w:rPr>
          <w:rFonts w:eastAsia="Times New Roman"/>
          <w:b/>
          <w:bCs/>
          <w:sz w:val="20"/>
          <w:szCs w:val="20"/>
          <w:lang w:eastAsia="pl-PL"/>
        </w:rPr>
        <w:t>7 dni</w:t>
      </w:r>
      <w:r w:rsidRPr="00905FCA">
        <w:rPr>
          <w:rFonts w:eastAsia="Times New Roman"/>
          <w:sz w:val="20"/>
          <w:szCs w:val="20"/>
          <w:lang w:eastAsia="pl-PL"/>
        </w:rPr>
        <w:t xml:space="preserve"> od zawarcia Umowy zobowiązany jest sporządzić i przedłożyć Zamawiającemu na adres e-mail inspektora wiodącego i drmg@gdansk.gda.pl </w:t>
      </w:r>
      <w:r w:rsidR="000E5576">
        <w:rPr>
          <w:rFonts w:eastAsia="Times New Roman"/>
          <w:sz w:val="20"/>
          <w:szCs w:val="20"/>
          <w:lang w:eastAsia="pl-PL"/>
        </w:rPr>
        <w:t xml:space="preserve">szczegółowy </w:t>
      </w:r>
      <w:r w:rsidRPr="00905FCA">
        <w:rPr>
          <w:rFonts w:eastAsia="Times New Roman"/>
          <w:sz w:val="20"/>
          <w:szCs w:val="20"/>
          <w:lang w:eastAsia="pl-PL"/>
        </w:rPr>
        <w:t>harmonogram rzeczowo – finansowy</w:t>
      </w:r>
      <w:r w:rsidR="000E5576">
        <w:rPr>
          <w:rFonts w:eastAsia="Times New Roman"/>
          <w:sz w:val="20"/>
          <w:szCs w:val="20"/>
          <w:lang w:eastAsia="pl-PL"/>
        </w:rPr>
        <w:t xml:space="preserve"> </w:t>
      </w:r>
      <w:r w:rsidRPr="00905FCA">
        <w:rPr>
          <w:rFonts w:eastAsia="Times New Roman"/>
          <w:sz w:val="20"/>
          <w:szCs w:val="20"/>
          <w:lang w:eastAsia="pl-PL"/>
        </w:rPr>
        <w:t xml:space="preserve">robót, zgodnie z wymaganiami Zamawiającego zawartymi w </w:t>
      </w:r>
      <w:r w:rsidR="00500BB0">
        <w:rPr>
          <w:rFonts w:eastAsia="Times New Roman"/>
          <w:sz w:val="20"/>
          <w:szCs w:val="20"/>
          <w:lang w:eastAsia="pl-PL"/>
        </w:rPr>
        <w:t xml:space="preserve">OPZ </w:t>
      </w:r>
      <w:r w:rsidRPr="00905FCA">
        <w:rPr>
          <w:rFonts w:eastAsia="Times New Roman"/>
          <w:sz w:val="20"/>
          <w:szCs w:val="20"/>
          <w:lang w:eastAsia="pl-PL"/>
        </w:rPr>
        <w:t xml:space="preserve">wraz z załącznikami. Wykonawca w przedmiotowym terminie zobowiązany jest uzyskać zatwierdzenie harmonogramu rzeczowo – finansowego robót przez wiodącego inspektora nadzoru. Harmonogram rzeczowo – finansowy, winien określać kolejność prowadzonych robót z uwzględnieniem potrzeby minimalizacji czasu powodowanych emisji, ilości i krotności ingerencji w zasoby środowiska oraz minimalizacji ryzyka szkody w środowisku. W harmonogramie Wykonawca powinien uwzględnić czas uzyskania przez Wykonawcę decyzji, uzgodnień i wszelkich dokumentów wynikających z warunków prowadzenia robót, niezbędnych dla wykonania przedmiotu zamówienia i zapewniających wykonanie przedmiotu zamówienia w terminie umownym. W przypadku stwierdzenia przez Zamawiającego konieczności aktualizacji harmonogramu rzeczowo-finansowego realizacji </w:t>
      </w:r>
      <w:r w:rsidR="00550D32">
        <w:rPr>
          <w:rFonts w:eastAsia="Times New Roman"/>
          <w:sz w:val="20"/>
          <w:szCs w:val="20"/>
          <w:lang w:eastAsia="pl-PL"/>
        </w:rPr>
        <w:t xml:space="preserve">prac projektowych i </w:t>
      </w:r>
      <w:r w:rsidRPr="00905FCA">
        <w:rPr>
          <w:rFonts w:eastAsia="Times New Roman"/>
          <w:sz w:val="20"/>
          <w:szCs w:val="20"/>
          <w:lang w:eastAsia="pl-PL"/>
        </w:rPr>
        <w:t xml:space="preserve">robót Wykonawca zobowiązany jest do każdorazowej jego aktualizacji najpóźniej w terminie </w:t>
      </w:r>
      <w:r w:rsidR="00E53A86" w:rsidRPr="00905FCA">
        <w:rPr>
          <w:rFonts w:eastAsia="Times New Roman"/>
          <w:b/>
          <w:bCs/>
          <w:sz w:val="20"/>
          <w:szCs w:val="20"/>
          <w:lang w:eastAsia="pl-PL"/>
        </w:rPr>
        <w:t>7</w:t>
      </w:r>
      <w:r w:rsidRPr="00905FCA">
        <w:rPr>
          <w:rFonts w:eastAsia="Times New Roman"/>
          <w:b/>
          <w:bCs/>
          <w:sz w:val="20"/>
          <w:szCs w:val="20"/>
          <w:lang w:eastAsia="pl-PL"/>
        </w:rPr>
        <w:t xml:space="preserve"> dni</w:t>
      </w:r>
      <w:r w:rsidRPr="00905FCA">
        <w:rPr>
          <w:rFonts w:eastAsia="Times New Roman"/>
          <w:sz w:val="20"/>
          <w:szCs w:val="20"/>
          <w:lang w:eastAsia="pl-PL"/>
        </w:rPr>
        <w:t xml:space="preserve"> od polecenia Zamawiającego.</w:t>
      </w:r>
    </w:p>
    <w:p w14:paraId="79F1D1F2" w14:textId="18767277" w:rsidR="00905FCA" w:rsidRPr="002470F7" w:rsidRDefault="000171BF" w:rsidP="00475ED7">
      <w:pPr>
        <w:pStyle w:val="Default"/>
        <w:numPr>
          <w:ilvl w:val="5"/>
          <w:numId w:val="3"/>
        </w:numPr>
        <w:jc w:val="both"/>
        <w:rPr>
          <w:rFonts w:eastAsia="Times New Roman"/>
          <w:sz w:val="20"/>
          <w:szCs w:val="20"/>
          <w:lang w:eastAsia="pl-PL"/>
        </w:rPr>
      </w:pPr>
      <w:r w:rsidRPr="002470F7">
        <w:rPr>
          <w:rFonts w:eastAsia="Times New Roman"/>
          <w:sz w:val="20"/>
          <w:szCs w:val="20"/>
          <w:lang w:eastAsia="pl-PL"/>
        </w:rPr>
        <w:t>Wykonawca odpowiada za ochronę instalacji na powierzchni ziemi i za urządzenia podziemne, takie jak rurociągi, kable itp.</w:t>
      </w:r>
      <w:r w:rsidR="00905FCA" w:rsidRPr="002470F7">
        <w:rPr>
          <w:rFonts w:eastAsia="Times New Roman"/>
          <w:sz w:val="20"/>
          <w:szCs w:val="20"/>
          <w:lang w:eastAsia="pl-PL"/>
        </w:rPr>
        <w:t xml:space="preserve"> </w:t>
      </w:r>
      <w:r w:rsidRPr="002470F7">
        <w:rPr>
          <w:rFonts w:eastAsia="Times New Roman"/>
          <w:sz w:val="20"/>
          <w:szCs w:val="20"/>
          <w:lang w:eastAsia="pl-PL"/>
        </w:rPr>
        <w:t xml:space="preserve">Wykonawca zapewni właściwe oznaczenie i zabezpieczenie przed uszkodzeniem tych instalacji i urządzeń w czasie trwania budowy. Wykonawca będzie odpowiadać za wszelkie spowodowane przez jego działania lub zaniechania uszkodzenia instalacji na powierzchni ziemi i urządzeń podziemnych wykazanych w dokumentach dostarczonych mu przez Zamawiającego, </w:t>
      </w:r>
    </w:p>
    <w:p w14:paraId="6341E8A6" w14:textId="67DDFBD2" w:rsidR="00CA08C2" w:rsidRPr="002470F7" w:rsidRDefault="00271BFF" w:rsidP="00475ED7">
      <w:pPr>
        <w:pStyle w:val="Default"/>
        <w:numPr>
          <w:ilvl w:val="5"/>
          <w:numId w:val="3"/>
        </w:numPr>
        <w:jc w:val="both"/>
        <w:rPr>
          <w:rFonts w:eastAsia="Times New Roman"/>
          <w:sz w:val="20"/>
          <w:szCs w:val="20"/>
          <w:lang w:eastAsia="pl-PL"/>
        </w:rPr>
      </w:pPr>
      <w:r w:rsidRPr="002470F7">
        <w:rPr>
          <w:rFonts w:eastAsia="Times New Roman"/>
          <w:sz w:val="20"/>
          <w:szCs w:val="20"/>
          <w:lang w:eastAsia="pl-PL"/>
        </w:rPr>
        <w:t xml:space="preserve">Wykonawca zobowiązany jest </w:t>
      </w:r>
      <w:r w:rsidR="00CA08C2" w:rsidRPr="002470F7">
        <w:rPr>
          <w:rFonts w:eastAsia="Times New Roman"/>
          <w:sz w:val="20"/>
          <w:szCs w:val="20"/>
          <w:lang w:eastAsia="pl-PL"/>
        </w:rPr>
        <w:t>uzyskać akceptację na wszelkie zmiany w wykonaniu robót, stosowanych materiałów lub technologii, a także wszystkich elementów wbudowanych.</w:t>
      </w:r>
    </w:p>
    <w:p w14:paraId="098E2250" w14:textId="77777777" w:rsidR="0003058D" w:rsidRDefault="0097483B" w:rsidP="00475ED7">
      <w:pPr>
        <w:pStyle w:val="Default"/>
        <w:numPr>
          <w:ilvl w:val="5"/>
          <w:numId w:val="3"/>
        </w:numPr>
        <w:jc w:val="both"/>
        <w:rPr>
          <w:rFonts w:eastAsia="Times New Roman"/>
          <w:sz w:val="20"/>
          <w:szCs w:val="20"/>
          <w:lang w:eastAsia="pl-PL"/>
        </w:rPr>
      </w:pPr>
      <w:r w:rsidRPr="002470F7">
        <w:rPr>
          <w:rFonts w:eastAsia="Times New Roman"/>
          <w:sz w:val="20"/>
          <w:szCs w:val="20"/>
          <w:lang w:eastAsia="pl-PL"/>
        </w:rPr>
        <w:t>Wykonawca zobowiązany jest do przygotowania i uzgodnienia tymczasowej organizacji ruchu</w:t>
      </w:r>
      <w:r w:rsidR="00966CEE" w:rsidRPr="002470F7">
        <w:rPr>
          <w:rFonts w:eastAsia="Times New Roman"/>
          <w:sz w:val="20"/>
          <w:szCs w:val="20"/>
          <w:lang w:eastAsia="pl-PL"/>
        </w:rPr>
        <w:t xml:space="preserve"> </w:t>
      </w:r>
      <w:r w:rsidR="00ED38BA" w:rsidRPr="002470F7">
        <w:rPr>
          <w:rFonts w:eastAsia="Times New Roman"/>
          <w:sz w:val="20"/>
          <w:szCs w:val="20"/>
          <w:lang w:eastAsia="pl-PL"/>
        </w:rPr>
        <w:t>oraz zajęcia pasa</w:t>
      </w:r>
      <w:r w:rsidR="002730B8" w:rsidRPr="002470F7">
        <w:rPr>
          <w:rFonts w:eastAsia="Times New Roman"/>
          <w:sz w:val="20"/>
          <w:szCs w:val="20"/>
          <w:lang w:eastAsia="pl-PL"/>
        </w:rPr>
        <w:t xml:space="preserve"> drogowego</w:t>
      </w:r>
      <w:r w:rsidR="00ED38BA" w:rsidRPr="002470F7">
        <w:rPr>
          <w:rFonts w:eastAsia="Times New Roman"/>
          <w:sz w:val="20"/>
          <w:szCs w:val="20"/>
          <w:lang w:eastAsia="pl-PL"/>
        </w:rPr>
        <w:t xml:space="preserve"> </w:t>
      </w:r>
      <w:r w:rsidR="00966CEE" w:rsidRPr="002470F7">
        <w:rPr>
          <w:rFonts w:eastAsia="Times New Roman"/>
          <w:sz w:val="20"/>
          <w:szCs w:val="20"/>
          <w:lang w:eastAsia="pl-PL"/>
        </w:rPr>
        <w:t>o ile to będzie konieczne,</w:t>
      </w:r>
    </w:p>
    <w:p w14:paraId="63264483" w14:textId="73DD3D86" w:rsidR="0003058D" w:rsidRPr="0003058D" w:rsidRDefault="0003058D" w:rsidP="00475ED7">
      <w:pPr>
        <w:pStyle w:val="Default"/>
        <w:numPr>
          <w:ilvl w:val="5"/>
          <w:numId w:val="3"/>
        </w:numPr>
        <w:jc w:val="both"/>
        <w:rPr>
          <w:rFonts w:eastAsia="Times New Roman"/>
          <w:sz w:val="20"/>
          <w:szCs w:val="20"/>
          <w:lang w:eastAsia="pl-PL"/>
        </w:rPr>
      </w:pPr>
      <w:r w:rsidRPr="0003058D">
        <w:rPr>
          <w:rFonts w:eastAsia="Times New Roman"/>
          <w:sz w:val="20"/>
          <w:szCs w:val="20"/>
          <w:lang w:eastAsia="pl-PL"/>
        </w:rPr>
        <w:t>Należy przewidzieć prowadzenie robót w dni wolne od pracy i w trybie zmianowym. </w:t>
      </w:r>
    </w:p>
    <w:p w14:paraId="63A050EE" w14:textId="0F89B6AC" w:rsidR="006B3913" w:rsidRPr="006B3913" w:rsidRDefault="006B3913" w:rsidP="00475ED7">
      <w:pPr>
        <w:pStyle w:val="Default"/>
        <w:numPr>
          <w:ilvl w:val="5"/>
          <w:numId w:val="3"/>
        </w:numPr>
        <w:jc w:val="both"/>
        <w:rPr>
          <w:rFonts w:eastAsia="Times New Roman"/>
          <w:sz w:val="20"/>
          <w:szCs w:val="20"/>
          <w:lang w:eastAsia="pl-PL"/>
        </w:rPr>
      </w:pPr>
      <w:r w:rsidRPr="006B3913">
        <w:rPr>
          <w:rFonts w:eastAsia="Times New Roman"/>
          <w:sz w:val="20"/>
          <w:szCs w:val="20"/>
          <w:lang w:eastAsia="pl-PL"/>
        </w:rPr>
        <w:t>Wykonawca zobowiązany jest przed przystąpieniem do realizacji robót budowlanych uzyskać</w:t>
      </w:r>
      <w:r>
        <w:rPr>
          <w:rFonts w:eastAsia="Times New Roman"/>
          <w:sz w:val="20"/>
          <w:szCs w:val="20"/>
          <w:lang w:eastAsia="pl-PL"/>
        </w:rPr>
        <w:t xml:space="preserve"> </w:t>
      </w:r>
      <w:r w:rsidRPr="006B3913">
        <w:rPr>
          <w:rFonts w:eastAsia="Times New Roman"/>
          <w:sz w:val="20"/>
          <w:szCs w:val="20"/>
          <w:lang w:eastAsia="pl-PL"/>
        </w:rPr>
        <w:t>zezwolenie na prowadzenie robót w pasie drogowym w Gdańskim Zarządzie Dróg i Zieleni.</w:t>
      </w:r>
      <w:r>
        <w:rPr>
          <w:rFonts w:eastAsia="Times New Roman"/>
          <w:sz w:val="20"/>
          <w:szCs w:val="20"/>
          <w:lang w:eastAsia="pl-PL"/>
        </w:rPr>
        <w:t xml:space="preserve"> </w:t>
      </w:r>
      <w:r w:rsidRPr="006B3913">
        <w:rPr>
          <w:rFonts w:eastAsia="Times New Roman"/>
          <w:sz w:val="20"/>
          <w:szCs w:val="20"/>
          <w:lang w:eastAsia="pl-PL"/>
        </w:rPr>
        <w:t>Koszty z tym związane należy uwzględnić w kosztach ogólnych budowy i wynagrodzeniu ryczałtowym</w:t>
      </w:r>
      <w:r>
        <w:rPr>
          <w:rFonts w:eastAsia="Times New Roman"/>
          <w:sz w:val="20"/>
          <w:szCs w:val="20"/>
          <w:lang w:eastAsia="pl-PL"/>
        </w:rPr>
        <w:t>.</w:t>
      </w:r>
    </w:p>
    <w:p w14:paraId="475FA6A4" w14:textId="77777777" w:rsidR="00440108" w:rsidRPr="00440108" w:rsidRDefault="00440108" w:rsidP="00475ED7">
      <w:pPr>
        <w:pStyle w:val="Default"/>
        <w:numPr>
          <w:ilvl w:val="5"/>
          <w:numId w:val="3"/>
        </w:numPr>
        <w:jc w:val="both"/>
        <w:rPr>
          <w:rFonts w:eastAsia="Times New Roman"/>
          <w:sz w:val="20"/>
          <w:szCs w:val="20"/>
          <w:lang w:eastAsia="pl-PL"/>
        </w:rPr>
      </w:pPr>
      <w:r w:rsidRPr="00440108">
        <w:rPr>
          <w:rFonts w:eastAsia="Times New Roman"/>
          <w:sz w:val="20"/>
          <w:szCs w:val="20"/>
          <w:lang w:eastAsia="pl-PL"/>
        </w:rPr>
        <w:t>sporządzić „Plan bezpieczeństwa i ochrony zdrowia” zgodnie z:</w:t>
      </w:r>
    </w:p>
    <w:p w14:paraId="3B88C8C1" w14:textId="77777777" w:rsidR="00440108" w:rsidRPr="00440108" w:rsidRDefault="00440108" w:rsidP="00440108">
      <w:pPr>
        <w:pStyle w:val="Default"/>
        <w:ind w:left="786"/>
        <w:jc w:val="both"/>
        <w:rPr>
          <w:rFonts w:eastAsia="Times New Roman"/>
          <w:sz w:val="20"/>
          <w:szCs w:val="20"/>
          <w:lang w:eastAsia="pl-PL"/>
        </w:rPr>
      </w:pPr>
      <w:r w:rsidRPr="00440108">
        <w:rPr>
          <w:rFonts w:eastAsia="Times New Roman"/>
          <w:sz w:val="20"/>
          <w:szCs w:val="20"/>
          <w:lang w:eastAsia="pl-PL"/>
        </w:rPr>
        <w:t>• Ustawą z dnia 7 lipca 1994 r. - Prawo Budowlane</w:t>
      </w:r>
    </w:p>
    <w:p w14:paraId="1A8540C9" w14:textId="2E56B6AE" w:rsidR="00440108" w:rsidRPr="00440108" w:rsidRDefault="00440108" w:rsidP="00440108">
      <w:pPr>
        <w:pStyle w:val="Default"/>
        <w:ind w:left="786"/>
        <w:jc w:val="both"/>
        <w:rPr>
          <w:rFonts w:eastAsia="Times New Roman"/>
          <w:sz w:val="20"/>
          <w:szCs w:val="20"/>
          <w:lang w:eastAsia="pl-PL"/>
        </w:rPr>
      </w:pPr>
      <w:r w:rsidRPr="00440108">
        <w:rPr>
          <w:rFonts w:eastAsia="Times New Roman"/>
          <w:sz w:val="20"/>
          <w:szCs w:val="20"/>
          <w:lang w:eastAsia="pl-PL"/>
        </w:rPr>
        <w:t>• Rozporządzeniem Ministra Infrastruktury z dnia 23 czerwca 2003 r. w sprawie</w:t>
      </w:r>
      <w:r>
        <w:rPr>
          <w:rFonts w:eastAsia="Times New Roman"/>
          <w:sz w:val="20"/>
          <w:szCs w:val="20"/>
          <w:lang w:eastAsia="pl-PL"/>
        </w:rPr>
        <w:t xml:space="preserve"> </w:t>
      </w:r>
      <w:r w:rsidRPr="00440108">
        <w:rPr>
          <w:rFonts w:eastAsia="Times New Roman"/>
          <w:sz w:val="20"/>
          <w:szCs w:val="20"/>
          <w:lang w:eastAsia="pl-PL"/>
        </w:rPr>
        <w:t>informacji dotyczącej bezpieczeństwa i ochrony zdrowia oraz planu</w:t>
      </w:r>
      <w:r>
        <w:rPr>
          <w:rFonts w:eastAsia="Times New Roman"/>
          <w:sz w:val="20"/>
          <w:szCs w:val="20"/>
          <w:lang w:eastAsia="pl-PL"/>
        </w:rPr>
        <w:t xml:space="preserve"> </w:t>
      </w:r>
      <w:r w:rsidRPr="00440108">
        <w:rPr>
          <w:rFonts w:eastAsia="Times New Roman"/>
          <w:sz w:val="20"/>
          <w:szCs w:val="20"/>
          <w:lang w:eastAsia="pl-PL"/>
        </w:rPr>
        <w:t>bezpieczeństwa i ochrony zdrowia.</w:t>
      </w:r>
    </w:p>
    <w:p w14:paraId="33A061A0" w14:textId="2A9F66BE" w:rsidR="008931B0" w:rsidRDefault="00440108" w:rsidP="00440108">
      <w:pPr>
        <w:pStyle w:val="Default"/>
        <w:ind w:left="786"/>
        <w:jc w:val="both"/>
        <w:rPr>
          <w:rFonts w:eastAsia="Times New Roman"/>
          <w:sz w:val="20"/>
          <w:szCs w:val="20"/>
          <w:lang w:eastAsia="pl-PL"/>
        </w:rPr>
      </w:pPr>
      <w:r w:rsidRPr="00440108">
        <w:rPr>
          <w:rFonts w:eastAsia="Times New Roman"/>
          <w:sz w:val="20"/>
          <w:szCs w:val="20"/>
          <w:lang w:eastAsia="pl-PL"/>
        </w:rPr>
        <w:t>Potwierdzenie sporządzenia „Planu BIOZ” zawarte zostanie w oświadczeniu o podjęciu</w:t>
      </w:r>
      <w:r>
        <w:rPr>
          <w:rFonts w:eastAsia="Times New Roman"/>
          <w:sz w:val="20"/>
          <w:szCs w:val="20"/>
          <w:lang w:eastAsia="pl-PL"/>
        </w:rPr>
        <w:t xml:space="preserve"> </w:t>
      </w:r>
      <w:r w:rsidRPr="00440108">
        <w:rPr>
          <w:rFonts w:eastAsia="Times New Roman"/>
          <w:sz w:val="20"/>
          <w:szCs w:val="20"/>
          <w:lang w:eastAsia="pl-PL"/>
        </w:rPr>
        <w:t>obowiązków kierownika budowy,</w:t>
      </w:r>
    </w:p>
    <w:p w14:paraId="01B22291" w14:textId="7FE9C057" w:rsidR="00C96E31" w:rsidRPr="00C96E31" w:rsidRDefault="00C96E31" w:rsidP="00475ED7">
      <w:pPr>
        <w:pStyle w:val="Akapitzlist"/>
        <w:numPr>
          <w:ilvl w:val="5"/>
          <w:numId w:val="3"/>
        </w:numPr>
        <w:spacing w:after="0" w:line="276" w:lineRule="auto"/>
        <w:jc w:val="both"/>
        <w:textAlignment w:val="baseline"/>
        <w:rPr>
          <w:rFonts w:ascii="Open Sans" w:eastAsia="Times New Roman" w:hAnsi="Open Sans" w:cs="Open Sans"/>
          <w:sz w:val="20"/>
          <w:szCs w:val="20"/>
          <w:lang w:eastAsia="pl-PL"/>
        </w:rPr>
      </w:pPr>
      <w:r w:rsidRPr="00C96E31">
        <w:rPr>
          <w:rFonts w:ascii="Open Sans" w:eastAsia="Times New Roman" w:hAnsi="Open Sans" w:cs="Open Sans"/>
          <w:sz w:val="20"/>
          <w:szCs w:val="20"/>
          <w:lang w:eastAsia="pl-PL"/>
        </w:rPr>
        <w:t>Wykonawca ponosi odpowiedzialność za wykonanie robót zgodnie z warunkami zgłoszenia oraz normami określającymi warunki wykonania i</w:t>
      </w:r>
      <w:r w:rsidRPr="00C96E31">
        <w:rPr>
          <w:rFonts w:ascii="Arial" w:eastAsia="Times New Roman" w:hAnsi="Arial" w:cs="Arial"/>
          <w:sz w:val="20"/>
          <w:szCs w:val="20"/>
          <w:lang w:eastAsia="pl-PL"/>
        </w:rPr>
        <w:t> </w:t>
      </w:r>
      <w:r w:rsidRPr="00C96E31">
        <w:rPr>
          <w:rFonts w:ascii="Open Sans" w:eastAsia="Times New Roman" w:hAnsi="Open Sans" w:cs="Open Sans"/>
          <w:sz w:val="20"/>
          <w:szCs w:val="20"/>
          <w:lang w:eastAsia="pl-PL"/>
        </w:rPr>
        <w:t>odbioru robót. </w:t>
      </w:r>
    </w:p>
    <w:p w14:paraId="775E8B8C" w14:textId="77777777" w:rsidR="008C78F9" w:rsidRPr="008C78F9" w:rsidRDefault="008C78F9" w:rsidP="00475ED7">
      <w:pPr>
        <w:pStyle w:val="Default"/>
        <w:numPr>
          <w:ilvl w:val="5"/>
          <w:numId w:val="3"/>
        </w:numPr>
        <w:jc w:val="both"/>
        <w:rPr>
          <w:rFonts w:eastAsia="Times New Roman"/>
          <w:sz w:val="20"/>
          <w:szCs w:val="20"/>
          <w:lang w:eastAsia="pl-PL"/>
        </w:rPr>
      </w:pPr>
      <w:r w:rsidRPr="008C78F9">
        <w:rPr>
          <w:rFonts w:eastAsia="Times New Roman"/>
          <w:sz w:val="20"/>
          <w:szCs w:val="20"/>
          <w:lang w:eastAsia="pl-PL"/>
        </w:rPr>
        <w:t>W zakresie gospodarowania odpadami Wykonawca zobowiązany jest:</w:t>
      </w:r>
    </w:p>
    <w:p w14:paraId="538AAF03" w14:textId="77777777" w:rsidR="008C78F9" w:rsidRDefault="008C78F9" w:rsidP="00475ED7">
      <w:pPr>
        <w:pStyle w:val="Default"/>
        <w:numPr>
          <w:ilvl w:val="0"/>
          <w:numId w:val="11"/>
        </w:numPr>
        <w:jc w:val="both"/>
        <w:rPr>
          <w:rFonts w:eastAsia="Times New Roman"/>
          <w:sz w:val="20"/>
          <w:szCs w:val="20"/>
          <w:lang w:eastAsia="pl-PL"/>
        </w:rPr>
      </w:pPr>
      <w:r w:rsidRPr="008C78F9">
        <w:rPr>
          <w:rFonts w:eastAsia="Times New Roman"/>
          <w:sz w:val="20"/>
          <w:szCs w:val="20"/>
          <w:lang w:eastAsia="pl-PL"/>
        </w:rPr>
        <w:lastRenderedPageBreak/>
        <w:t>zapewnić właściwe gospodarowanie odpadami wytwarzanymi w czasie budowy, w tym</w:t>
      </w:r>
      <w:r>
        <w:rPr>
          <w:rFonts w:eastAsia="Times New Roman"/>
          <w:sz w:val="20"/>
          <w:szCs w:val="20"/>
          <w:lang w:eastAsia="pl-PL"/>
        </w:rPr>
        <w:t xml:space="preserve"> </w:t>
      </w:r>
      <w:r w:rsidRPr="008C78F9">
        <w:rPr>
          <w:rFonts w:eastAsia="Times New Roman"/>
          <w:sz w:val="20"/>
          <w:szCs w:val="20"/>
          <w:lang w:eastAsia="pl-PL"/>
        </w:rPr>
        <w:t>minimalizować ich ilość, gromadzić je selektywnie w wydzielonych i przystosowanych</w:t>
      </w:r>
      <w:r>
        <w:rPr>
          <w:rFonts w:eastAsia="Times New Roman"/>
          <w:sz w:val="20"/>
          <w:szCs w:val="20"/>
          <w:lang w:eastAsia="pl-PL"/>
        </w:rPr>
        <w:t xml:space="preserve"> </w:t>
      </w:r>
      <w:r w:rsidRPr="008C78F9">
        <w:rPr>
          <w:rFonts w:eastAsia="Times New Roman"/>
          <w:sz w:val="20"/>
          <w:szCs w:val="20"/>
          <w:lang w:eastAsia="pl-PL"/>
        </w:rPr>
        <w:t>miejscach, w warunkach zabezpieczających przed przedostaniem się do środowiska substancji</w:t>
      </w:r>
      <w:r>
        <w:rPr>
          <w:rFonts w:eastAsia="Times New Roman"/>
          <w:sz w:val="20"/>
          <w:szCs w:val="20"/>
          <w:lang w:eastAsia="pl-PL"/>
        </w:rPr>
        <w:t xml:space="preserve"> </w:t>
      </w:r>
      <w:r w:rsidRPr="008C78F9">
        <w:rPr>
          <w:rFonts w:eastAsia="Times New Roman"/>
          <w:sz w:val="20"/>
          <w:szCs w:val="20"/>
          <w:lang w:eastAsia="pl-PL"/>
        </w:rPr>
        <w:t>szkodliwych oraz zapewnić ich sprawny odbiór lub ponowne wykorzystanie,</w:t>
      </w:r>
    </w:p>
    <w:p w14:paraId="6FAD2C9E" w14:textId="77777777" w:rsidR="008C78F9" w:rsidRDefault="008C78F9" w:rsidP="00475ED7">
      <w:pPr>
        <w:pStyle w:val="Default"/>
        <w:numPr>
          <w:ilvl w:val="0"/>
          <w:numId w:val="11"/>
        </w:numPr>
        <w:jc w:val="both"/>
        <w:rPr>
          <w:rFonts w:eastAsia="Times New Roman"/>
          <w:sz w:val="20"/>
          <w:szCs w:val="20"/>
          <w:lang w:eastAsia="pl-PL"/>
        </w:rPr>
      </w:pPr>
      <w:r w:rsidRPr="008C78F9">
        <w:rPr>
          <w:rFonts w:eastAsia="Times New Roman"/>
          <w:sz w:val="20"/>
          <w:szCs w:val="20"/>
          <w:lang w:eastAsia="pl-PL"/>
        </w:rPr>
        <w:t>odpady niebezpieczne, które mogą powstać w trakcie robót budowlanych segregować</w:t>
      </w:r>
      <w:r>
        <w:rPr>
          <w:rFonts w:eastAsia="Times New Roman"/>
          <w:sz w:val="20"/>
          <w:szCs w:val="20"/>
          <w:lang w:eastAsia="pl-PL"/>
        </w:rPr>
        <w:t xml:space="preserve"> </w:t>
      </w:r>
      <w:r w:rsidRPr="008C78F9">
        <w:rPr>
          <w:rFonts w:eastAsia="Times New Roman"/>
          <w:sz w:val="20"/>
          <w:szCs w:val="20"/>
          <w:lang w:eastAsia="pl-PL"/>
        </w:rPr>
        <w:t>i oddzielać od odpadów obojętnych, celem przekazania do specjalistycznych firm zajmujących</w:t>
      </w:r>
      <w:r>
        <w:rPr>
          <w:rFonts w:eastAsia="Times New Roman"/>
          <w:sz w:val="20"/>
          <w:szCs w:val="20"/>
          <w:lang w:eastAsia="pl-PL"/>
        </w:rPr>
        <w:t xml:space="preserve"> </w:t>
      </w:r>
      <w:r w:rsidRPr="008C78F9">
        <w:rPr>
          <w:rFonts w:eastAsia="Times New Roman"/>
          <w:sz w:val="20"/>
          <w:szCs w:val="20"/>
          <w:lang w:eastAsia="pl-PL"/>
        </w:rPr>
        <w:t>się ich unieszkodliwianiem,</w:t>
      </w:r>
    </w:p>
    <w:p w14:paraId="20604E74" w14:textId="77777777" w:rsidR="008C78F9" w:rsidRDefault="008C78F9" w:rsidP="00475ED7">
      <w:pPr>
        <w:pStyle w:val="Default"/>
        <w:numPr>
          <w:ilvl w:val="0"/>
          <w:numId w:val="11"/>
        </w:numPr>
        <w:jc w:val="both"/>
        <w:rPr>
          <w:rFonts w:eastAsia="Times New Roman"/>
          <w:sz w:val="20"/>
          <w:szCs w:val="20"/>
          <w:lang w:eastAsia="pl-PL"/>
        </w:rPr>
      </w:pPr>
      <w:r w:rsidRPr="008C78F9">
        <w:rPr>
          <w:rFonts w:eastAsia="Times New Roman"/>
          <w:sz w:val="20"/>
          <w:szCs w:val="20"/>
          <w:lang w:eastAsia="pl-PL"/>
        </w:rPr>
        <w:t>Wykonawca zobowiązany jest do wywiezienia na legalne wysypisko, składowisko, złomowisko</w:t>
      </w:r>
      <w:r>
        <w:rPr>
          <w:rFonts w:eastAsia="Times New Roman"/>
          <w:sz w:val="20"/>
          <w:szCs w:val="20"/>
          <w:lang w:eastAsia="pl-PL"/>
        </w:rPr>
        <w:t xml:space="preserve"> </w:t>
      </w:r>
      <w:r w:rsidRPr="008C78F9">
        <w:rPr>
          <w:rFonts w:eastAsia="Times New Roman"/>
          <w:sz w:val="20"/>
          <w:szCs w:val="20"/>
          <w:lang w:eastAsia="pl-PL"/>
        </w:rPr>
        <w:t>materiałów, odpadów budowlanych i śmieci nienadających się do przetworzenia lub wykorzystania,</w:t>
      </w:r>
    </w:p>
    <w:p w14:paraId="5BE6A752" w14:textId="77777777" w:rsidR="008C78F9" w:rsidRDefault="008C78F9" w:rsidP="00475ED7">
      <w:pPr>
        <w:pStyle w:val="Default"/>
        <w:numPr>
          <w:ilvl w:val="0"/>
          <w:numId w:val="11"/>
        </w:numPr>
        <w:jc w:val="both"/>
        <w:rPr>
          <w:rFonts w:eastAsia="Times New Roman"/>
          <w:sz w:val="20"/>
          <w:szCs w:val="20"/>
          <w:lang w:eastAsia="pl-PL"/>
        </w:rPr>
      </w:pPr>
      <w:r w:rsidRPr="008C78F9">
        <w:rPr>
          <w:rFonts w:eastAsia="Times New Roman"/>
          <w:sz w:val="20"/>
          <w:szCs w:val="20"/>
          <w:lang w:eastAsia="pl-PL"/>
        </w:rPr>
        <w:t>odległość dowozu materiałów masowych (np. piasek, żwir) Wykonawca ustali we własnym</w:t>
      </w:r>
      <w:r>
        <w:rPr>
          <w:rFonts w:eastAsia="Times New Roman"/>
          <w:sz w:val="20"/>
          <w:szCs w:val="20"/>
          <w:lang w:eastAsia="pl-PL"/>
        </w:rPr>
        <w:t xml:space="preserve"> </w:t>
      </w:r>
      <w:r w:rsidRPr="008C78F9">
        <w:rPr>
          <w:rFonts w:eastAsia="Times New Roman"/>
          <w:sz w:val="20"/>
          <w:szCs w:val="20"/>
          <w:lang w:eastAsia="pl-PL"/>
        </w:rPr>
        <w:t>zakresie i uwzględni koszty z tym związane w wynagrodzeniu ryczałtowym,</w:t>
      </w:r>
    </w:p>
    <w:p w14:paraId="4AFBBDE8" w14:textId="09DB1C85" w:rsidR="008C78F9" w:rsidRDefault="008C78F9" w:rsidP="00475ED7">
      <w:pPr>
        <w:pStyle w:val="Default"/>
        <w:numPr>
          <w:ilvl w:val="0"/>
          <w:numId w:val="11"/>
        </w:numPr>
        <w:jc w:val="both"/>
        <w:rPr>
          <w:rFonts w:eastAsia="Times New Roman"/>
          <w:sz w:val="20"/>
          <w:szCs w:val="20"/>
          <w:lang w:eastAsia="pl-PL"/>
        </w:rPr>
      </w:pPr>
      <w:r w:rsidRPr="008C78F9">
        <w:rPr>
          <w:rFonts w:eastAsia="Times New Roman"/>
          <w:sz w:val="20"/>
          <w:szCs w:val="20"/>
          <w:lang w:eastAsia="pl-PL"/>
        </w:rPr>
        <w:t>Wykonawca dostarczy Zamawiającemu dokumenty potwierdzające dokonanie w/w wywozu na</w:t>
      </w:r>
      <w:r>
        <w:rPr>
          <w:rFonts w:eastAsia="Times New Roman"/>
          <w:sz w:val="20"/>
          <w:szCs w:val="20"/>
          <w:lang w:eastAsia="pl-PL"/>
        </w:rPr>
        <w:t xml:space="preserve"> </w:t>
      </w:r>
      <w:r w:rsidRPr="008C78F9">
        <w:rPr>
          <w:rFonts w:eastAsia="Times New Roman"/>
          <w:sz w:val="20"/>
          <w:szCs w:val="20"/>
          <w:lang w:eastAsia="pl-PL"/>
        </w:rPr>
        <w:t>legalne składowiska; koszty wywozu wraz z utylizacją należy uwzględnić w wynagrodzeniu</w:t>
      </w:r>
      <w:r>
        <w:rPr>
          <w:rFonts w:eastAsia="Times New Roman"/>
          <w:sz w:val="20"/>
          <w:szCs w:val="20"/>
          <w:lang w:eastAsia="pl-PL"/>
        </w:rPr>
        <w:t xml:space="preserve"> </w:t>
      </w:r>
      <w:r w:rsidRPr="008C78F9">
        <w:rPr>
          <w:rFonts w:eastAsia="Times New Roman"/>
          <w:sz w:val="20"/>
          <w:szCs w:val="20"/>
          <w:lang w:eastAsia="pl-PL"/>
        </w:rPr>
        <w:t>ryczałtowym.</w:t>
      </w:r>
    </w:p>
    <w:p w14:paraId="7094AC6B" w14:textId="51A5AEAE" w:rsidR="00AF46C0" w:rsidRPr="000A1E13" w:rsidRDefault="00341302" w:rsidP="00475ED7">
      <w:pPr>
        <w:pStyle w:val="paragraph"/>
        <w:numPr>
          <w:ilvl w:val="5"/>
          <w:numId w:val="3"/>
        </w:numPr>
        <w:spacing w:before="0" w:beforeAutospacing="0" w:after="0" w:afterAutospacing="0"/>
        <w:jc w:val="both"/>
        <w:textAlignment w:val="baseline"/>
        <w:rPr>
          <w:rStyle w:val="eop"/>
          <w:rFonts w:ascii="Open Sans" w:hAnsi="Open Sans" w:cs="Open Sans"/>
          <w:color w:val="000000"/>
          <w:sz w:val="20"/>
          <w:szCs w:val="20"/>
        </w:rPr>
      </w:pPr>
      <w:r w:rsidRPr="000A1E13">
        <w:rPr>
          <w:rStyle w:val="eop"/>
          <w:rFonts w:ascii="Open Sans" w:hAnsi="Open Sans" w:cs="Open Sans"/>
          <w:color w:val="000000"/>
          <w:sz w:val="20"/>
          <w:szCs w:val="20"/>
        </w:rPr>
        <w:t xml:space="preserve">Wykonawca zobowiązany jest </w:t>
      </w:r>
      <w:r w:rsidR="00AF46C0" w:rsidRPr="000A1E13">
        <w:rPr>
          <w:rStyle w:val="eop"/>
          <w:rFonts w:ascii="Open Sans" w:hAnsi="Open Sans" w:cs="Open Sans"/>
          <w:color w:val="000000"/>
          <w:sz w:val="20"/>
          <w:szCs w:val="20"/>
        </w:rPr>
        <w:t>do uzgodnienia z Gdańskim Zarządem Dróg i Zieleni w Gdańsku sposobu obsługi komunikacyjnej placu budowy i zawarcie odrębnej umowy o ochronie drogi, jeżeli jej zawarcie będzie wymagane przez GZDiZ. Umowa ta dotyczyć powinna: </w:t>
      </w:r>
    </w:p>
    <w:p w14:paraId="12A77EEF" w14:textId="757D3A8B" w:rsidR="00AF46C0" w:rsidRDefault="00AF46C0" w:rsidP="00475ED7">
      <w:pPr>
        <w:pStyle w:val="paragraph"/>
        <w:numPr>
          <w:ilvl w:val="0"/>
          <w:numId w:val="12"/>
        </w:numPr>
        <w:spacing w:before="0" w:beforeAutospacing="0" w:after="0" w:afterAutospacing="0"/>
        <w:jc w:val="both"/>
        <w:textAlignment w:val="baseline"/>
        <w:rPr>
          <w:rFonts w:ascii="Segoe UI" w:hAnsi="Segoe UI" w:cs="Segoe UI"/>
          <w:sz w:val="18"/>
          <w:szCs w:val="18"/>
        </w:rPr>
      </w:pPr>
      <w:r>
        <w:rPr>
          <w:rStyle w:val="normaltextrun"/>
          <w:rFonts w:ascii="Open Sans" w:hAnsi="Open Sans" w:cs="Open Sans"/>
          <w:color w:val="000000"/>
          <w:sz w:val="20"/>
          <w:szCs w:val="20"/>
        </w:rPr>
        <w:t>bieżącego oczyszczania dróg, po których poruszać się będą pojazdy Wykonawcy wykonując</w:t>
      </w:r>
      <w:r w:rsidR="00B05E47">
        <w:rPr>
          <w:rStyle w:val="normaltextrun"/>
          <w:rFonts w:ascii="Open Sans" w:hAnsi="Open Sans" w:cs="Open Sans"/>
          <w:color w:val="000000"/>
          <w:sz w:val="20"/>
          <w:szCs w:val="20"/>
        </w:rPr>
        <w:t>ego</w:t>
      </w:r>
      <w:r>
        <w:rPr>
          <w:rStyle w:val="normaltextrun"/>
          <w:rFonts w:ascii="Open Sans" w:hAnsi="Open Sans" w:cs="Open Sans"/>
          <w:color w:val="000000"/>
          <w:sz w:val="20"/>
          <w:szCs w:val="20"/>
        </w:rPr>
        <w:t xml:space="preserve"> przedmiot zamówienia, w tym w szczególności okolicy zjazdu na teren placu budowy z błota, ziemi i innych zanieczyszczeń nawiezionych przez te pojazdy,</w:t>
      </w:r>
      <w:r>
        <w:rPr>
          <w:rStyle w:val="eop"/>
          <w:rFonts w:ascii="Open Sans" w:hAnsi="Open Sans" w:cs="Open Sans"/>
          <w:color w:val="000000"/>
          <w:sz w:val="20"/>
          <w:szCs w:val="20"/>
        </w:rPr>
        <w:t> </w:t>
      </w:r>
    </w:p>
    <w:p w14:paraId="46A344CE" w14:textId="29C2A9A9" w:rsidR="008E7337" w:rsidRDefault="00AF46C0" w:rsidP="00475ED7">
      <w:pPr>
        <w:pStyle w:val="paragraph"/>
        <w:numPr>
          <w:ilvl w:val="0"/>
          <w:numId w:val="12"/>
        </w:numPr>
        <w:spacing w:before="0" w:beforeAutospacing="0" w:after="0" w:afterAutospacing="0"/>
        <w:jc w:val="both"/>
        <w:textAlignment w:val="baseline"/>
        <w:rPr>
          <w:rStyle w:val="eop"/>
          <w:rFonts w:ascii="Open Sans" w:hAnsi="Open Sans" w:cs="Open Sans"/>
          <w:color w:val="000000"/>
          <w:sz w:val="20"/>
          <w:szCs w:val="20"/>
        </w:rPr>
      </w:pPr>
      <w:r>
        <w:rPr>
          <w:rStyle w:val="normaltextrun"/>
          <w:rFonts w:ascii="Open Sans" w:hAnsi="Open Sans" w:cs="Open Sans"/>
          <w:color w:val="000000"/>
          <w:sz w:val="20"/>
          <w:szCs w:val="20"/>
        </w:rPr>
        <w:t>usunięcie ewentualnych szkód powstałych w pasie drogowym dróg publicznych prowadzących do terenu budowy, spowodowanych środkami transportu Wykonawcy, a nie wynikających z bieżącej eksploatacji lub istniejącego stanu technicznego tych dróg.</w:t>
      </w:r>
      <w:r>
        <w:rPr>
          <w:rStyle w:val="eop"/>
          <w:rFonts w:ascii="Open Sans" w:hAnsi="Open Sans" w:cs="Open Sans"/>
          <w:color w:val="000000"/>
          <w:sz w:val="20"/>
          <w:szCs w:val="20"/>
        </w:rPr>
        <w:t> </w:t>
      </w:r>
    </w:p>
    <w:p w14:paraId="7D544600" w14:textId="1B2601AA" w:rsidR="008E7337" w:rsidRDefault="008E7337" w:rsidP="00475ED7">
      <w:pPr>
        <w:pStyle w:val="paragraph"/>
        <w:numPr>
          <w:ilvl w:val="5"/>
          <w:numId w:val="3"/>
        </w:numPr>
        <w:spacing w:before="0" w:beforeAutospacing="0" w:after="0" w:afterAutospacing="0"/>
        <w:jc w:val="both"/>
        <w:textAlignment w:val="baseline"/>
        <w:rPr>
          <w:rStyle w:val="eop"/>
          <w:rFonts w:ascii="Open Sans" w:hAnsi="Open Sans" w:cs="Open Sans"/>
          <w:color w:val="000000"/>
          <w:sz w:val="20"/>
          <w:szCs w:val="20"/>
        </w:rPr>
      </w:pPr>
      <w:r w:rsidRPr="008E7337">
        <w:rPr>
          <w:rStyle w:val="eop"/>
          <w:rFonts w:ascii="Open Sans" w:hAnsi="Open Sans" w:cs="Open Sans"/>
          <w:color w:val="000000"/>
          <w:sz w:val="20"/>
          <w:szCs w:val="20"/>
        </w:rPr>
        <w:t>Realizacja przedmiotu zamówienia prowadzona będzie przy zapewnieniu stałej przejezdności ulicy i możliwości wjazdów na posesje sąsiadujące z inwestycją.</w:t>
      </w:r>
    </w:p>
    <w:p w14:paraId="222CFD97" w14:textId="06CC8C04" w:rsidR="007F659E" w:rsidRDefault="001A0096"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S</w:t>
      </w:r>
      <w:r w:rsidR="007F659E" w:rsidRPr="007F659E">
        <w:rPr>
          <w:rStyle w:val="eop"/>
          <w:rFonts w:ascii="Open Sans" w:hAnsi="Open Sans" w:cs="Open Sans"/>
          <w:color w:val="000000"/>
          <w:sz w:val="20"/>
          <w:szCs w:val="20"/>
        </w:rPr>
        <w:t>tosować technologię i sprzęt niepowodujący przekroczenia dopuszczalnych norm</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zapylenia i hałasu oraz drgań,</w:t>
      </w:r>
    </w:p>
    <w:p w14:paraId="0392EA80" w14:textId="35250EFF" w:rsidR="007F659E" w:rsidRPr="00DD2E5C" w:rsidRDefault="001A0096"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Z</w:t>
      </w:r>
      <w:r w:rsidR="007F659E" w:rsidRPr="007F659E">
        <w:rPr>
          <w:rStyle w:val="eop"/>
          <w:rFonts w:ascii="Open Sans" w:hAnsi="Open Sans" w:cs="Open Sans"/>
          <w:color w:val="000000"/>
          <w:sz w:val="20"/>
          <w:szCs w:val="20"/>
        </w:rPr>
        <w:t>apewnić bezpieczeństwo konstrukcji, budowli, budynków i urządzeń oraz właściwe</w:t>
      </w:r>
      <w:r w:rsidR="00DD2E5C">
        <w:rPr>
          <w:rStyle w:val="eop"/>
          <w:rFonts w:ascii="Open Sans" w:hAnsi="Open Sans" w:cs="Open Sans"/>
          <w:color w:val="000000"/>
          <w:sz w:val="20"/>
          <w:szCs w:val="20"/>
        </w:rPr>
        <w:t xml:space="preserve"> </w:t>
      </w:r>
      <w:r w:rsidRPr="00DD2E5C">
        <w:rPr>
          <w:rStyle w:val="eop"/>
          <w:rFonts w:ascii="Open Sans" w:hAnsi="Open Sans" w:cs="Open Sans"/>
          <w:color w:val="000000"/>
          <w:sz w:val="20"/>
          <w:szCs w:val="20"/>
        </w:rPr>
        <w:t>W</w:t>
      </w:r>
      <w:r w:rsidR="007F659E" w:rsidRPr="00DD2E5C">
        <w:rPr>
          <w:rStyle w:val="eop"/>
          <w:rFonts w:ascii="Open Sans" w:hAnsi="Open Sans" w:cs="Open Sans"/>
          <w:color w:val="000000"/>
          <w:sz w:val="20"/>
          <w:szCs w:val="20"/>
        </w:rPr>
        <w:t>arunki eksploatacyjne dla obiektów zlokalizowanych w sąsiedztwie placu budowy oraz dróg dojazdowych w tym terenie,</w:t>
      </w:r>
    </w:p>
    <w:p w14:paraId="76DE9092" w14:textId="1079F0A8" w:rsidR="007F659E" w:rsidRDefault="001A0096"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M</w:t>
      </w:r>
      <w:r w:rsidRPr="007F659E">
        <w:rPr>
          <w:rStyle w:val="eop"/>
          <w:rFonts w:ascii="Open Sans" w:hAnsi="Open Sans" w:cs="Open Sans"/>
          <w:color w:val="000000"/>
          <w:sz w:val="20"/>
          <w:szCs w:val="20"/>
        </w:rPr>
        <w:t xml:space="preserve">onitorować </w:t>
      </w:r>
      <w:r w:rsidR="007F659E" w:rsidRPr="007F659E">
        <w:rPr>
          <w:rStyle w:val="eop"/>
          <w:rFonts w:ascii="Open Sans" w:hAnsi="Open Sans" w:cs="Open Sans"/>
          <w:color w:val="000000"/>
          <w:sz w:val="20"/>
          <w:szCs w:val="20"/>
        </w:rPr>
        <w:t>na bieżąco wpływ prowadzonych robót na stan budynków, budowli</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obiektów sąsiadujących lub będących pod wpływem prowadzonych robot,</w:t>
      </w:r>
    </w:p>
    <w:p w14:paraId="3E6A5D89" w14:textId="1322CB0D" w:rsidR="007F659E" w:rsidRPr="007F659E" w:rsidRDefault="00472E34"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Z</w:t>
      </w:r>
      <w:r w:rsidR="007F659E" w:rsidRPr="007F659E">
        <w:rPr>
          <w:rStyle w:val="eop"/>
          <w:rFonts w:ascii="Open Sans" w:hAnsi="Open Sans" w:cs="Open Sans"/>
          <w:color w:val="000000"/>
          <w:sz w:val="20"/>
          <w:szCs w:val="20"/>
        </w:rPr>
        <w:t>apewnić nieprzerwaną dostawę mediów dla obiektów sąsiadujących z terenem</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Inwestycji w tym wykonanie tymczasowych obejść sieci i przyłączy, jeżeli to będzie</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wymagane,</w:t>
      </w:r>
    </w:p>
    <w:p w14:paraId="52A8F8F1" w14:textId="48ADF684" w:rsidR="007F659E" w:rsidRPr="007F659E" w:rsidRDefault="00472E34"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W</w:t>
      </w:r>
      <w:r w:rsidR="007F659E" w:rsidRPr="007F659E">
        <w:rPr>
          <w:rStyle w:val="eop"/>
          <w:rFonts w:ascii="Open Sans" w:hAnsi="Open Sans" w:cs="Open Sans"/>
          <w:color w:val="000000"/>
          <w:sz w:val="20"/>
          <w:szCs w:val="20"/>
        </w:rPr>
        <w:t>yprzedzająco zawiadamiać użytkowników urządzeń podziemnych o planowanym</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terminie rozpoczęcia robót uzbrojenia terenu,</w:t>
      </w:r>
    </w:p>
    <w:p w14:paraId="1D50C6A2" w14:textId="57E077C1" w:rsidR="007F659E" w:rsidRPr="007F659E" w:rsidRDefault="00472E34"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P</w:t>
      </w:r>
      <w:r w:rsidR="007F659E" w:rsidRPr="007F659E">
        <w:rPr>
          <w:rStyle w:val="eop"/>
          <w:rFonts w:ascii="Open Sans" w:hAnsi="Open Sans" w:cs="Open Sans"/>
          <w:color w:val="000000"/>
          <w:sz w:val="20"/>
          <w:szCs w:val="20"/>
        </w:rPr>
        <w:t>onieść odpowiedzialność za uszkodzenia uzbrojenia terenu i istniejących urządzeń</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budowlanych oraz za wszelkie następstwa zdarzeń dotyczących terenu lokalizacji</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budowy,</w:t>
      </w:r>
    </w:p>
    <w:p w14:paraId="3EE100E7" w14:textId="2B80D027" w:rsidR="007F659E" w:rsidRPr="007F659E" w:rsidRDefault="00472E34"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P</w:t>
      </w:r>
      <w:r w:rsidR="007F659E" w:rsidRPr="007F659E">
        <w:rPr>
          <w:rStyle w:val="eop"/>
          <w:rFonts w:ascii="Open Sans" w:hAnsi="Open Sans" w:cs="Open Sans"/>
          <w:color w:val="000000"/>
          <w:sz w:val="20"/>
          <w:szCs w:val="20"/>
        </w:rPr>
        <w:t>rowadzić dokumentację budowy zgodnie z przepisami prawa budowlanego,</w:t>
      </w:r>
    </w:p>
    <w:p w14:paraId="54901B52" w14:textId="25FD5AAC" w:rsidR="007F659E" w:rsidRDefault="00472E34"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P</w:t>
      </w:r>
      <w:r w:rsidR="007F659E" w:rsidRPr="007F659E">
        <w:rPr>
          <w:rStyle w:val="eop"/>
          <w:rFonts w:ascii="Open Sans" w:hAnsi="Open Sans" w:cs="Open Sans"/>
          <w:color w:val="000000"/>
          <w:sz w:val="20"/>
          <w:szCs w:val="20"/>
        </w:rPr>
        <w:t>rzedstawiać raporty miesięczne z postępu realizacji prac w odniesieniu do</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harmonogramu,</w:t>
      </w:r>
    </w:p>
    <w:p w14:paraId="34BD6C22" w14:textId="77777777" w:rsidR="006064FF" w:rsidRDefault="00472E34" w:rsidP="00475ED7">
      <w:pPr>
        <w:pStyle w:val="paragraph"/>
        <w:numPr>
          <w:ilvl w:val="5"/>
          <w:numId w:val="3"/>
        </w:numPr>
        <w:spacing w:after="0"/>
        <w:jc w:val="both"/>
        <w:textAlignment w:val="baseline"/>
        <w:rPr>
          <w:rStyle w:val="eop"/>
          <w:rFonts w:ascii="Open Sans" w:hAnsi="Open Sans" w:cs="Open Sans"/>
          <w:color w:val="000000"/>
          <w:sz w:val="20"/>
          <w:szCs w:val="20"/>
        </w:rPr>
      </w:pPr>
      <w:r>
        <w:rPr>
          <w:rStyle w:val="eop"/>
          <w:rFonts w:ascii="Open Sans" w:hAnsi="Open Sans" w:cs="Open Sans"/>
          <w:color w:val="000000"/>
          <w:sz w:val="20"/>
          <w:szCs w:val="20"/>
        </w:rPr>
        <w:t>D</w:t>
      </w:r>
      <w:r w:rsidR="007F659E" w:rsidRPr="007F659E">
        <w:rPr>
          <w:rStyle w:val="eop"/>
          <w:rFonts w:ascii="Open Sans" w:hAnsi="Open Sans" w:cs="Open Sans"/>
          <w:color w:val="000000"/>
          <w:sz w:val="20"/>
          <w:szCs w:val="20"/>
        </w:rPr>
        <w:t>ostarczyć instrukcję użytkowania i eksploatacji obiektu – instrukcje obsługi wszelkich</w:t>
      </w:r>
      <w:r w:rsidR="007F659E">
        <w:rPr>
          <w:rStyle w:val="eop"/>
          <w:rFonts w:ascii="Open Sans" w:hAnsi="Open Sans" w:cs="Open Sans"/>
          <w:color w:val="000000"/>
          <w:sz w:val="20"/>
          <w:szCs w:val="20"/>
        </w:rPr>
        <w:t xml:space="preserve"> </w:t>
      </w:r>
      <w:r w:rsidR="007F659E" w:rsidRPr="007F659E">
        <w:rPr>
          <w:rStyle w:val="eop"/>
          <w:rFonts w:ascii="Open Sans" w:hAnsi="Open Sans" w:cs="Open Sans"/>
          <w:color w:val="000000"/>
          <w:sz w:val="20"/>
          <w:szCs w:val="20"/>
        </w:rPr>
        <w:t>systemów i urządzeń niezbędnych do prawidłowego funkcjonowania i użytkowania</w:t>
      </w:r>
      <w:r>
        <w:rPr>
          <w:rStyle w:val="eop"/>
          <w:rFonts w:ascii="Open Sans" w:hAnsi="Open Sans" w:cs="Open Sans"/>
          <w:color w:val="000000"/>
          <w:sz w:val="20"/>
          <w:szCs w:val="20"/>
        </w:rPr>
        <w:t xml:space="preserve"> </w:t>
      </w:r>
      <w:r w:rsidR="007F659E" w:rsidRPr="00472E34">
        <w:rPr>
          <w:rStyle w:val="eop"/>
          <w:rFonts w:ascii="Open Sans" w:hAnsi="Open Sans" w:cs="Open Sans"/>
          <w:color w:val="000000"/>
          <w:sz w:val="20"/>
          <w:szCs w:val="20"/>
        </w:rPr>
        <w:t>obiektu wraz z wykazem wbudowanych urządzeń, które wymagają przeglądów</w:t>
      </w:r>
      <w:r>
        <w:rPr>
          <w:rStyle w:val="eop"/>
          <w:rFonts w:ascii="Open Sans" w:hAnsi="Open Sans" w:cs="Open Sans"/>
          <w:color w:val="000000"/>
          <w:sz w:val="20"/>
          <w:szCs w:val="20"/>
        </w:rPr>
        <w:t xml:space="preserve"> </w:t>
      </w:r>
      <w:r w:rsidR="007F659E" w:rsidRPr="00472E34">
        <w:rPr>
          <w:rStyle w:val="eop"/>
          <w:rFonts w:ascii="Open Sans" w:hAnsi="Open Sans" w:cs="Open Sans"/>
          <w:color w:val="000000"/>
          <w:sz w:val="20"/>
          <w:szCs w:val="20"/>
        </w:rPr>
        <w:t>serwisowych, wraz z kartami gwarancyjnymi producentów ww. systemów i urządzeń,</w:t>
      </w:r>
    </w:p>
    <w:p w14:paraId="1B96BBE9" w14:textId="77777777" w:rsidR="006064FF" w:rsidRPr="006064FF" w:rsidRDefault="006064FF" w:rsidP="00475ED7">
      <w:pPr>
        <w:pStyle w:val="paragraph"/>
        <w:numPr>
          <w:ilvl w:val="5"/>
          <w:numId w:val="3"/>
        </w:numPr>
        <w:spacing w:after="0"/>
        <w:jc w:val="both"/>
        <w:textAlignment w:val="baseline"/>
        <w:rPr>
          <w:rFonts w:ascii="Open Sans" w:hAnsi="Open Sans" w:cs="Open Sans"/>
          <w:color w:val="000000"/>
          <w:sz w:val="20"/>
          <w:szCs w:val="20"/>
        </w:rPr>
      </w:pPr>
      <w:r w:rsidRPr="006064FF">
        <w:rPr>
          <w:rFonts w:ascii="Open Sans" w:hAnsi="Open Sans" w:cs="Open Sans"/>
          <w:sz w:val="20"/>
          <w:szCs w:val="20"/>
        </w:rPr>
        <w:lastRenderedPageBreak/>
        <w:t>Wykonawca może używać tylko materiałów zaakceptowanych przez Zamawiającego Wykonawca nie może samowolnie decydować o użyciu innych, jego zdaniem równoważnych materiałów i</w:t>
      </w:r>
      <w:r w:rsidRPr="006064FF">
        <w:rPr>
          <w:rFonts w:ascii="Arial" w:hAnsi="Arial" w:cs="Arial"/>
          <w:sz w:val="20"/>
          <w:szCs w:val="20"/>
        </w:rPr>
        <w:t> </w:t>
      </w:r>
      <w:r w:rsidRPr="006064FF">
        <w:rPr>
          <w:rFonts w:ascii="Open Sans" w:hAnsi="Open Sans" w:cs="Open Sans"/>
          <w:sz w:val="20"/>
          <w:szCs w:val="20"/>
        </w:rPr>
        <w:t>rozwiązań, bez zgody Zamawiającego. </w:t>
      </w:r>
    </w:p>
    <w:p w14:paraId="48C796AF" w14:textId="77777777" w:rsidR="00320993" w:rsidRPr="00320993" w:rsidRDefault="006064FF" w:rsidP="00475ED7">
      <w:pPr>
        <w:pStyle w:val="paragraph"/>
        <w:numPr>
          <w:ilvl w:val="5"/>
          <w:numId w:val="3"/>
        </w:numPr>
        <w:spacing w:after="0"/>
        <w:jc w:val="both"/>
        <w:textAlignment w:val="baseline"/>
        <w:rPr>
          <w:rFonts w:ascii="Open Sans" w:hAnsi="Open Sans" w:cs="Open Sans"/>
          <w:color w:val="000000"/>
          <w:sz w:val="20"/>
          <w:szCs w:val="20"/>
        </w:rPr>
      </w:pPr>
      <w:r w:rsidRPr="006064FF">
        <w:rPr>
          <w:rFonts w:ascii="Open Sans" w:hAnsi="Open Sans" w:cs="Open Sans"/>
          <w:sz w:val="20"/>
          <w:szCs w:val="20"/>
        </w:rPr>
        <w:t>Wykonawca przed przystąpieniem do realizacji robót zobowiązany jest do przesłania do akceptacji Zamawiającemu dokumentacji fotograficznej potwierdzającej prawidłowe zabezpieczenie zieleni znajdującej się na placu budowy wraz z protokołem zabezpieczenia niezwłocznie po wykonaniu ww. zabezpieczenia</w:t>
      </w:r>
      <w:r w:rsidRPr="006064FF">
        <w:rPr>
          <w:rFonts w:ascii="Open Sans" w:hAnsi="Open Sans" w:cs="Open Sans"/>
          <w:b/>
          <w:bCs/>
          <w:sz w:val="20"/>
          <w:szCs w:val="20"/>
        </w:rPr>
        <w:t>.</w:t>
      </w:r>
    </w:p>
    <w:p w14:paraId="4D700797" w14:textId="77777777" w:rsidR="00320993" w:rsidRPr="00320993" w:rsidRDefault="00C4373B" w:rsidP="00475ED7">
      <w:pPr>
        <w:pStyle w:val="paragraph"/>
        <w:numPr>
          <w:ilvl w:val="5"/>
          <w:numId w:val="3"/>
        </w:numPr>
        <w:spacing w:after="0"/>
        <w:jc w:val="both"/>
        <w:textAlignment w:val="baseline"/>
        <w:rPr>
          <w:rFonts w:ascii="Open Sans" w:hAnsi="Open Sans" w:cs="Open Sans"/>
          <w:color w:val="000000"/>
          <w:sz w:val="20"/>
          <w:szCs w:val="20"/>
        </w:rPr>
      </w:pPr>
      <w:r w:rsidRPr="00320993">
        <w:rPr>
          <w:rFonts w:ascii="Open Sans" w:hAnsi="Open Sans" w:cs="Open Sans"/>
          <w:sz w:val="20"/>
          <w:szCs w:val="20"/>
        </w:rPr>
        <w:t>Materiały i technologie stosowane do wykonania robót muszą, spełniać postawione w dokumentacji projektowej wymagania techniczne, normowe a także estetyczne, posiadać stosowne atesty, aprobaty, certyfikaty, zgodne z obowiązującymi przepisami. Wszelkie zmiany materiałów i technologii muszą być uzgodnione z Zamawiającym.</w:t>
      </w:r>
    </w:p>
    <w:p w14:paraId="1B774A20" w14:textId="77777777" w:rsidR="009A2C27" w:rsidRPr="009A2C27" w:rsidRDefault="00320993" w:rsidP="00475ED7">
      <w:pPr>
        <w:pStyle w:val="paragraph"/>
        <w:numPr>
          <w:ilvl w:val="5"/>
          <w:numId w:val="3"/>
        </w:numPr>
        <w:spacing w:after="0"/>
        <w:jc w:val="both"/>
        <w:textAlignment w:val="baseline"/>
        <w:rPr>
          <w:rFonts w:ascii="Open Sans" w:hAnsi="Open Sans" w:cs="Open Sans"/>
          <w:color w:val="000000"/>
          <w:sz w:val="20"/>
          <w:szCs w:val="20"/>
        </w:rPr>
      </w:pPr>
      <w:r w:rsidRPr="00320993">
        <w:rPr>
          <w:rFonts w:ascii="Open Sans" w:hAnsi="Open Sans" w:cs="Open Sans"/>
          <w:sz w:val="20"/>
          <w:szCs w:val="20"/>
        </w:rPr>
        <w:t>Przed użyciem i wbudowaniem wyrobów i materiałów budowlanych Wykonawca zobowiązany jest do dostarczenia Zamawiającemu dokumentów potwierdzających, że wszystkie materiały, systemy, produkty, rozwiązania posiadają wymagane prawem, aktualne świadectwa, deklaracje, certyfikaty, aprobaty, oceny wydane przez uprawnione instytucje i są dopuszczone do stosowania w Polsce, chyba że zostały wprowadzone do obrotu zgodnie z przepisami odrębnymi. Wszelkie aprobaty europejskie lub europejskie oceny techniczne musza być tłumaczone na język polski i akceptowane przez krajową jednostkę notyfikowaną. </w:t>
      </w:r>
    </w:p>
    <w:p w14:paraId="16F38B0C" w14:textId="63BDC866" w:rsidR="009A2C27" w:rsidRPr="009A2C27" w:rsidRDefault="009A2C27" w:rsidP="00475ED7">
      <w:pPr>
        <w:pStyle w:val="paragraph"/>
        <w:numPr>
          <w:ilvl w:val="5"/>
          <w:numId w:val="3"/>
        </w:numPr>
        <w:spacing w:after="0"/>
        <w:jc w:val="both"/>
        <w:textAlignment w:val="baseline"/>
        <w:rPr>
          <w:rStyle w:val="normaltextrun"/>
          <w:rFonts w:ascii="Open Sans" w:hAnsi="Open Sans" w:cs="Open Sans"/>
          <w:sz w:val="20"/>
          <w:szCs w:val="20"/>
        </w:rPr>
      </w:pPr>
      <w:r w:rsidRPr="009A2C27">
        <w:rPr>
          <w:rFonts w:ascii="Open Sans" w:hAnsi="Open Sans" w:cs="Open Sans"/>
          <w:sz w:val="20"/>
          <w:szCs w:val="20"/>
        </w:rPr>
        <w:t xml:space="preserve">Wykonawca zobowiązuje się do wykonania robót koniecznych, niezbędnych do wykonania przedmiotu zamówienia, których nie można było przewidzieć </w:t>
      </w:r>
      <w:r>
        <w:rPr>
          <w:rFonts w:ascii="Open Sans" w:hAnsi="Open Sans" w:cs="Open Sans"/>
          <w:sz w:val="20"/>
          <w:szCs w:val="20"/>
        </w:rPr>
        <w:t>na etapie</w:t>
      </w:r>
      <w:r w:rsidRPr="009A2C27">
        <w:rPr>
          <w:rFonts w:ascii="Open Sans" w:hAnsi="Open Sans" w:cs="Open Sans"/>
          <w:sz w:val="20"/>
          <w:szCs w:val="20"/>
        </w:rPr>
        <w:t xml:space="preserve"> przygotowania oferty, jak również innych robót dodatkowych prowadzonych w trybie ustawy Prawo zamówień publicznych. Dodatkowe roboty konieczne będą prowadzone w oparciu o odrębne zlecenie na zasadach określonych w zawartej umowie. </w:t>
      </w:r>
    </w:p>
    <w:p w14:paraId="7A36B32E" w14:textId="47C21108" w:rsidR="00E878FC" w:rsidRDefault="00E878FC" w:rsidP="00E878FC">
      <w:pPr>
        <w:pStyle w:val="paragraph"/>
        <w:spacing w:before="0" w:beforeAutospacing="0" w:after="0" w:afterAutospacing="0"/>
        <w:jc w:val="both"/>
        <w:textAlignment w:val="baseline"/>
        <w:rPr>
          <w:rStyle w:val="eop"/>
          <w:rFonts w:ascii="Open Sans" w:hAnsi="Open Sans" w:cs="Open Sans"/>
          <w:color w:val="000000"/>
          <w:sz w:val="20"/>
          <w:szCs w:val="20"/>
        </w:rPr>
      </w:pPr>
      <w:r>
        <w:rPr>
          <w:rStyle w:val="normaltextrun"/>
          <w:rFonts w:ascii="Open Sans" w:hAnsi="Open Sans" w:cs="Open Sans"/>
          <w:b/>
          <w:bCs/>
          <w:color w:val="000000"/>
          <w:sz w:val="20"/>
          <w:szCs w:val="20"/>
        </w:rPr>
        <w:t>Wzór umowy o ochronie drogi stanowi zał. nr </w:t>
      </w:r>
      <w:r w:rsidR="006A681A">
        <w:rPr>
          <w:rStyle w:val="normaltextrun"/>
          <w:rFonts w:ascii="Open Sans" w:hAnsi="Open Sans" w:cs="Open Sans"/>
          <w:b/>
          <w:bCs/>
          <w:color w:val="000000"/>
          <w:sz w:val="20"/>
          <w:szCs w:val="20"/>
        </w:rPr>
        <w:t>3</w:t>
      </w:r>
      <w:r>
        <w:rPr>
          <w:rStyle w:val="normaltextrun"/>
          <w:rFonts w:ascii="Open Sans" w:hAnsi="Open Sans" w:cs="Open Sans"/>
          <w:b/>
          <w:bCs/>
          <w:color w:val="000000"/>
          <w:sz w:val="20"/>
          <w:szCs w:val="20"/>
        </w:rPr>
        <w:t> do OPZ. Treść umowy zostanie ostatecznie ustalona przez strony umowy o ochronie drogi, a wzór załączony do OPZ może, lecz nie musi być wykorzystany przez strony tej umowy.</w:t>
      </w:r>
      <w:r>
        <w:rPr>
          <w:rStyle w:val="eop"/>
          <w:rFonts w:ascii="Open Sans" w:hAnsi="Open Sans" w:cs="Open Sans"/>
          <w:color w:val="000000"/>
          <w:sz w:val="20"/>
          <w:szCs w:val="20"/>
        </w:rPr>
        <w:t> </w:t>
      </w:r>
    </w:p>
    <w:p w14:paraId="5DF0A1A7" w14:textId="77777777" w:rsidR="00761BCC" w:rsidRDefault="00761BCC" w:rsidP="00E878FC">
      <w:pPr>
        <w:pStyle w:val="paragraph"/>
        <w:spacing w:before="0" w:beforeAutospacing="0" w:after="0" w:afterAutospacing="0"/>
        <w:jc w:val="both"/>
        <w:textAlignment w:val="baseline"/>
        <w:rPr>
          <w:rStyle w:val="eop"/>
          <w:rFonts w:ascii="Open Sans" w:hAnsi="Open Sans" w:cs="Open Sans"/>
          <w:color w:val="000000"/>
          <w:sz w:val="20"/>
          <w:szCs w:val="20"/>
        </w:rPr>
      </w:pPr>
    </w:p>
    <w:p w14:paraId="51C581B4" w14:textId="6491315A" w:rsidR="00AF46C0" w:rsidRDefault="00761BCC" w:rsidP="002470F7">
      <w:pPr>
        <w:pStyle w:val="paragraph"/>
        <w:spacing w:before="0" w:beforeAutospacing="0" w:after="0" w:afterAutospacing="0"/>
        <w:jc w:val="both"/>
        <w:textAlignment w:val="baseline"/>
        <w:rPr>
          <w:rStyle w:val="eop"/>
          <w:rFonts w:ascii="Open Sans" w:hAnsi="Open Sans" w:cs="Open Sans"/>
          <w:color w:val="000000"/>
          <w:sz w:val="20"/>
          <w:szCs w:val="20"/>
        </w:rPr>
      </w:pPr>
      <w:r>
        <w:rPr>
          <w:rStyle w:val="normaltextrun"/>
          <w:rFonts w:ascii="Open Sans" w:hAnsi="Open Sans" w:cs="Open Sans"/>
          <w:b/>
          <w:bCs/>
          <w:color w:val="000000"/>
          <w:sz w:val="20"/>
          <w:szCs w:val="20"/>
        </w:rPr>
        <w:t>Koszty wynikające z w/w zobowiązań należy uwzględnić w wynagrodzeniu ryczałtowym.</w:t>
      </w:r>
      <w:r>
        <w:rPr>
          <w:rStyle w:val="eop"/>
          <w:rFonts w:ascii="Open Sans" w:hAnsi="Open Sans" w:cs="Open Sans"/>
          <w:color w:val="000000"/>
          <w:sz w:val="20"/>
          <w:szCs w:val="20"/>
        </w:rPr>
        <w:t> </w:t>
      </w:r>
    </w:p>
    <w:p w14:paraId="476CFAF5" w14:textId="77777777" w:rsidR="00713E0C" w:rsidRDefault="00713E0C" w:rsidP="002470F7">
      <w:pPr>
        <w:pStyle w:val="paragraph"/>
        <w:spacing w:before="0" w:beforeAutospacing="0" w:after="0" w:afterAutospacing="0"/>
        <w:jc w:val="both"/>
        <w:textAlignment w:val="baseline"/>
        <w:rPr>
          <w:rStyle w:val="eop"/>
          <w:rFonts w:ascii="Open Sans" w:hAnsi="Open Sans" w:cs="Open Sans"/>
          <w:color w:val="000000"/>
          <w:sz w:val="20"/>
          <w:szCs w:val="20"/>
        </w:rPr>
      </w:pPr>
    </w:p>
    <w:p w14:paraId="63DB5425" w14:textId="5D109A26" w:rsidR="000E360A" w:rsidRPr="00713E0C" w:rsidRDefault="00713E0C" w:rsidP="002470F7">
      <w:pPr>
        <w:pStyle w:val="paragraph"/>
        <w:spacing w:before="0" w:beforeAutospacing="0" w:after="0" w:afterAutospacing="0"/>
        <w:jc w:val="both"/>
        <w:textAlignment w:val="baseline"/>
        <w:rPr>
          <w:rFonts w:ascii="Open Sans" w:hAnsi="Open Sans" w:cs="Open Sans"/>
          <w:sz w:val="20"/>
          <w:szCs w:val="20"/>
        </w:rPr>
      </w:pPr>
      <w:r w:rsidRPr="00713E0C">
        <w:rPr>
          <w:rFonts w:ascii="Open Sans" w:hAnsi="Open Sans" w:cs="Open Sans"/>
          <w:sz w:val="20"/>
          <w:szCs w:val="20"/>
        </w:rPr>
        <w:t>Zamawiający ustanowi nadzór inwestorski nad wykonaniem wszystkich robót objętych zadaniem.</w:t>
      </w:r>
    </w:p>
    <w:p w14:paraId="797370B1" w14:textId="77777777" w:rsidR="00713E0C" w:rsidRPr="00713E0C" w:rsidRDefault="00713E0C" w:rsidP="00713E0C">
      <w:pPr>
        <w:pStyle w:val="Default"/>
        <w:rPr>
          <w:sz w:val="20"/>
          <w:szCs w:val="20"/>
        </w:rPr>
      </w:pPr>
    </w:p>
    <w:p w14:paraId="3F9BDAE0" w14:textId="4CBE595A" w:rsidR="002B45D4" w:rsidRDefault="0002654F" w:rsidP="00475ED7">
      <w:pPr>
        <w:pStyle w:val="Default"/>
        <w:numPr>
          <w:ilvl w:val="1"/>
          <w:numId w:val="1"/>
        </w:numPr>
        <w:jc w:val="both"/>
        <w:rPr>
          <w:b/>
          <w:bCs/>
          <w:sz w:val="20"/>
          <w:szCs w:val="20"/>
        </w:rPr>
      </w:pPr>
      <w:r>
        <w:rPr>
          <w:b/>
          <w:bCs/>
          <w:sz w:val="20"/>
          <w:szCs w:val="20"/>
        </w:rPr>
        <w:t>Przed rozpoczęciem robót</w:t>
      </w:r>
    </w:p>
    <w:p w14:paraId="4C274712" w14:textId="554A8837" w:rsidR="002C5200" w:rsidRPr="002F4C2F" w:rsidRDefault="002C5200" w:rsidP="00475ED7">
      <w:pPr>
        <w:pStyle w:val="Akapitzlist"/>
        <w:numPr>
          <w:ilvl w:val="0"/>
          <w:numId w:val="24"/>
        </w:numPr>
        <w:jc w:val="both"/>
        <w:rPr>
          <w:rFonts w:ascii="Open Sans" w:hAnsi="Open Sans" w:cs="Open Sans"/>
          <w:b/>
          <w:bCs/>
          <w:sz w:val="20"/>
          <w:szCs w:val="20"/>
          <w:lang w:eastAsia="pl-PL"/>
        </w:rPr>
      </w:pPr>
      <w:r w:rsidRPr="002F4C2F">
        <w:rPr>
          <w:rFonts w:ascii="Open Sans" w:hAnsi="Open Sans" w:cs="Open Sans"/>
          <w:sz w:val="20"/>
          <w:szCs w:val="20"/>
        </w:rPr>
        <w:t>Przed przystąpieniem do robót Wykonawca, przy udziale Zamawiającego i przy zapewnieniu możliwości udziału właścicieli nieruchomości sąsiadujących z terenem budowy i układem drogowym lub osób korzystających z tych nieruchomości w oparciu o inny tytuł prawny, zobowiązany jest do:</w:t>
      </w:r>
    </w:p>
    <w:p w14:paraId="19DE4F23" w14:textId="77777777" w:rsidR="002C5200" w:rsidRPr="002C5200" w:rsidRDefault="002C5200" w:rsidP="00475ED7">
      <w:pPr>
        <w:pStyle w:val="Akapitzlist"/>
        <w:numPr>
          <w:ilvl w:val="0"/>
          <w:numId w:val="17"/>
        </w:numPr>
        <w:spacing w:after="0" w:line="276" w:lineRule="auto"/>
        <w:jc w:val="both"/>
        <w:textAlignment w:val="baseline"/>
        <w:rPr>
          <w:rFonts w:ascii="Open Sans" w:eastAsia="Times New Roman" w:hAnsi="Open Sans" w:cs="Open Sans"/>
          <w:sz w:val="20"/>
          <w:szCs w:val="20"/>
          <w:lang w:eastAsia="pl-PL"/>
        </w:rPr>
      </w:pPr>
      <w:r w:rsidRPr="002C5200">
        <w:rPr>
          <w:rFonts w:ascii="Open Sans" w:eastAsia="Times New Roman" w:hAnsi="Open Sans" w:cs="Open Sans"/>
          <w:sz w:val="20"/>
          <w:szCs w:val="20"/>
          <w:lang w:eastAsia="pl-PL"/>
        </w:rPr>
        <w:t>sporządzenia inwentaryzacji w formie zapisu filmowego oraz fotograficznego terenu i obiektów i przekazania jej na CD Zamawiającemu, </w:t>
      </w:r>
    </w:p>
    <w:p w14:paraId="008EC424" w14:textId="77777777" w:rsidR="002C5200" w:rsidRPr="002C5200" w:rsidRDefault="002C5200" w:rsidP="00475ED7">
      <w:pPr>
        <w:pStyle w:val="Akapitzlist"/>
        <w:numPr>
          <w:ilvl w:val="0"/>
          <w:numId w:val="17"/>
        </w:numPr>
        <w:spacing w:after="0" w:line="276" w:lineRule="auto"/>
        <w:jc w:val="both"/>
        <w:textAlignment w:val="baseline"/>
        <w:rPr>
          <w:rFonts w:ascii="Open Sans" w:eastAsia="Times New Roman" w:hAnsi="Open Sans" w:cs="Open Sans"/>
          <w:sz w:val="20"/>
          <w:szCs w:val="20"/>
          <w:lang w:eastAsia="pl-PL"/>
        </w:rPr>
      </w:pPr>
      <w:r w:rsidRPr="002C5200">
        <w:rPr>
          <w:rFonts w:ascii="Open Sans" w:eastAsia="Times New Roman" w:hAnsi="Open Sans" w:cs="Open Sans"/>
          <w:sz w:val="20"/>
          <w:szCs w:val="20"/>
          <w:lang w:eastAsia="pl-PL"/>
        </w:rPr>
        <w:t>założenia i obserwacji plomb kontrolnych i reperów geodezyjnych na obiektach, gdzie występują zarysowania bądź uszkodzenia. </w:t>
      </w:r>
    </w:p>
    <w:p w14:paraId="00074511" w14:textId="77777777" w:rsidR="002C5200" w:rsidRDefault="002C5200" w:rsidP="002C5200">
      <w:pPr>
        <w:spacing w:after="0" w:line="276" w:lineRule="auto"/>
        <w:ind w:left="633"/>
        <w:jc w:val="both"/>
        <w:textAlignment w:val="baseline"/>
        <w:rPr>
          <w:rFonts w:ascii="Open Sans" w:eastAsia="Times New Roman" w:hAnsi="Open Sans" w:cs="Open Sans"/>
          <w:sz w:val="20"/>
          <w:szCs w:val="20"/>
          <w:lang w:eastAsia="pl-PL"/>
        </w:rPr>
      </w:pPr>
    </w:p>
    <w:p w14:paraId="31F14231" w14:textId="77777777" w:rsidR="002C5200" w:rsidRPr="002A38DA" w:rsidRDefault="002C5200" w:rsidP="002C5200">
      <w:pPr>
        <w:spacing w:after="0" w:line="276" w:lineRule="auto"/>
        <w:ind w:left="420"/>
        <w:jc w:val="both"/>
        <w:textAlignment w:val="baseline"/>
        <w:rPr>
          <w:rFonts w:ascii="Segoe UI" w:eastAsia="Times New Roman" w:hAnsi="Segoe UI" w:cs="Segoe UI"/>
          <w:sz w:val="20"/>
          <w:szCs w:val="20"/>
          <w:lang w:eastAsia="pl-PL"/>
        </w:rPr>
      </w:pPr>
      <w:r w:rsidRPr="002A38DA">
        <w:rPr>
          <w:rFonts w:ascii="Open Sans" w:eastAsia="Times New Roman" w:hAnsi="Open Sans" w:cs="Open Sans"/>
          <w:sz w:val="20"/>
          <w:szCs w:val="20"/>
          <w:lang w:eastAsia="pl-PL"/>
        </w:rPr>
        <w:t>W przypadku wystąpienia uszkodzeń obiektów wynikających z niewłaściwego prowadzenia robót, konsekwencje z tego tytułu poniesie Wykonawca. </w:t>
      </w:r>
    </w:p>
    <w:p w14:paraId="0F852CCD" w14:textId="77777777" w:rsidR="002C5200" w:rsidRDefault="002C5200" w:rsidP="002C5200">
      <w:pPr>
        <w:spacing w:after="0" w:line="276" w:lineRule="auto"/>
        <w:ind w:left="420"/>
        <w:jc w:val="both"/>
        <w:textAlignment w:val="baseline"/>
        <w:rPr>
          <w:rFonts w:ascii="Open Sans" w:eastAsia="Times New Roman" w:hAnsi="Open Sans" w:cs="Open Sans"/>
          <w:sz w:val="20"/>
          <w:szCs w:val="20"/>
          <w:lang w:eastAsia="pl-PL"/>
        </w:rPr>
      </w:pPr>
      <w:r w:rsidRPr="002A38DA">
        <w:rPr>
          <w:rFonts w:ascii="Open Sans" w:eastAsia="Times New Roman" w:hAnsi="Open Sans" w:cs="Open Sans"/>
          <w:sz w:val="20"/>
          <w:szCs w:val="20"/>
          <w:lang w:eastAsia="pl-PL"/>
        </w:rPr>
        <w:t>W celu przeciwdziałania powyższym skutkom należy przyjąć bezwstrząsową technologię wykonywania robót. </w:t>
      </w:r>
    </w:p>
    <w:p w14:paraId="441C31E6" w14:textId="77777777" w:rsidR="002C5200" w:rsidRDefault="002C5200" w:rsidP="00EB77DA">
      <w:pPr>
        <w:tabs>
          <w:tab w:val="num" w:pos="993"/>
        </w:tabs>
        <w:spacing w:after="0" w:line="276" w:lineRule="auto"/>
        <w:jc w:val="both"/>
        <w:textAlignment w:val="baseline"/>
        <w:rPr>
          <w:rFonts w:ascii="Open Sans" w:eastAsia="Times New Roman" w:hAnsi="Open Sans" w:cs="Open Sans"/>
          <w:sz w:val="20"/>
          <w:szCs w:val="20"/>
          <w:lang w:eastAsia="pl-PL"/>
        </w:rPr>
      </w:pPr>
    </w:p>
    <w:p w14:paraId="3A98D0E6" w14:textId="4359AE3B" w:rsidR="000C33FA" w:rsidRPr="002F4C2F" w:rsidRDefault="002C5200" w:rsidP="00475ED7">
      <w:pPr>
        <w:pStyle w:val="Akapitzlist"/>
        <w:numPr>
          <w:ilvl w:val="0"/>
          <w:numId w:val="24"/>
        </w:numPr>
        <w:spacing w:after="0" w:line="276" w:lineRule="auto"/>
        <w:jc w:val="both"/>
        <w:textAlignment w:val="baseline"/>
        <w:rPr>
          <w:rFonts w:ascii="Open Sans" w:eastAsia="Times New Roman" w:hAnsi="Open Sans" w:cs="Open Sans"/>
          <w:sz w:val="20"/>
          <w:szCs w:val="20"/>
          <w:lang w:eastAsia="pl-PL"/>
        </w:rPr>
      </w:pPr>
      <w:r w:rsidRPr="002F4C2F">
        <w:rPr>
          <w:rFonts w:ascii="Open Sans" w:eastAsia="Times New Roman" w:hAnsi="Open Sans" w:cs="Open Sans"/>
          <w:sz w:val="20"/>
          <w:szCs w:val="20"/>
          <w:lang w:eastAsia="pl-PL"/>
        </w:rPr>
        <w:lastRenderedPageBreak/>
        <w:t>Wykonawca zobowiązany jest przed przystąpieniem do realizacji robót budowlanych uzyskać zajęcie pasa drogowego w Gdańskim Zarządzie Dróg i Zieleni, jeżeli będzie to wymagane. Koszty z tym związane należy uwzględnić w kosztach ogólnych budowy i wynagrodzeniu ryczałtowym. </w:t>
      </w:r>
    </w:p>
    <w:p w14:paraId="0242CF5F" w14:textId="77777777" w:rsidR="000C33FA" w:rsidRDefault="000C33FA" w:rsidP="000C33FA">
      <w:pPr>
        <w:spacing w:after="0" w:line="276" w:lineRule="auto"/>
        <w:ind w:left="420"/>
        <w:jc w:val="both"/>
        <w:textAlignment w:val="baseline"/>
        <w:rPr>
          <w:rFonts w:ascii="Open Sans" w:eastAsia="Times New Roman" w:hAnsi="Open Sans" w:cs="Open Sans"/>
          <w:sz w:val="20"/>
          <w:szCs w:val="20"/>
          <w:lang w:eastAsia="pl-PL"/>
        </w:rPr>
      </w:pPr>
    </w:p>
    <w:p w14:paraId="7AF2E811" w14:textId="5A9A6476" w:rsidR="000C33FA" w:rsidRDefault="000C33FA" w:rsidP="000C33FA">
      <w:pPr>
        <w:spacing w:after="0" w:line="276" w:lineRule="auto"/>
        <w:ind w:left="420"/>
        <w:jc w:val="both"/>
        <w:textAlignment w:val="baseline"/>
        <w:rPr>
          <w:rFonts w:ascii="Open Sans" w:eastAsia="Times New Roman" w:hAnsi="Open Sans" w:cs="Open Sans"/>
          <w:sz w:val="20"/>
          <w:szCs w:val="20"/>
          <w:lang w:eastAsia="pl-PL"/>
        </w:rPr>
      </w:pPr>
      <w:r w:rsidRPr="0016417D">
        <w:rPr>
          <w:rFonts w:ascii="Open Sans" w:eastAsia="Times New Roman" w:hAnsi="Open Sans" w:cs="Open Sans"/>
          <w:sz w:val="20"/>
          <w:szCs w:val="20"/>
          <w:lang w:eastAsia="pl-PL"/>
        </w:rPr>
        <w:t>Wykonawca zobowiązany jest przedstawić Zamawiającemu zatwierdzony i uzgodniony z Gdańskim</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Zarządem Dróg i Zieleni projekt tymczasowej organizacji ruchu i zabezpieczenia robót w okresie trwania</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budowy, sporządzony staraniem Wykonawcy. W zależności od potrzeb i postępu robót projekt</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organizacji ruchu powinien być aktualizowany przez Wykonawcę na bieżąco. Koszt wykonania projektu</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obciąża Wykonawcę i należy uwzględnić go w kosztach ogólnych budowy i wynagrodzeniu ryczałtowym.</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Zajęcie pasa drogowego może nastąpić jedynie po złożeniu wniosku w sprawie wydania zezwolenia na</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zajęcie pasa drogowego zgodnie z rozporządzeniem Rady Ministrów z dnia 1 czerwca 2004 r. w sprawie</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określenia warunków udzielania zezwoleń na zajęcie pasa drogowego. W ramach tymczasowej</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organizacji ruchu należy także przygotować materiały o zmianie tymczasowej organizacji ruchu i</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 xml:space="preserve">przekazać je do Biura Komunikacji Społecznej e-mail </w:t>
      </w:r>
      <w:hyperlink r:id="rId14" w:history="1">
        <w:r w:rsidRPr="00486160">
          <w:rPr>
            <w:rStyle w:val="Hipercze"/>
            <w:rFonts w:ascii="Open Sans" w:eastAsia="Times New Roman" w:hAnsi="Open Sans" w:cs="Open Sans"/>
            <w:sz w:val="20"/>
            <w:szCs w:val="20"/>
            <w:lang w:eastAsia="pl-PL"/>
          </w:rPr>
          <w:t>drmg-bks-ddl@gdansk.gda.pl.</w:t>
        </w:r>
      </w:hyperlink>
      <w:r w:rsidR="00600511">
        <w:rPr>
          <w:rStyle w:val="Hipercze"/>
          <w:rFonts w:ascii="Open Sans" w:eastAsia="Times New Roman" w:hAnsi="Open Sans" w:cs="Open Sans"/>
          <w:sz w:val="20"/>
          <w:szCs w:val="20"/>
          <w:lang w:eastAsia="pl-PL"/>
        </w:rPr>
        <w:t xml:space="preserve"> oraz </w:t>
      </w:r>
      <w:hyperlink r:id="rId15" w:history="1">
        <w:r w:rsidR="00600511" w:rsidRPr="00D279A5">
          <w:rPr>
            <w:rStyle w:val="Hipercze"/>
            <w:rFonts w:ascii="Open Sans" w:eastAsia="Times New Roman" w:hAnsi="Open Sans" w:cs="Open Sans"/>
            <w:sz w:val="20"/>
            <w:szCs w:val="20"/>
            <w:lang w:eastAsia="pl-PL"/>
          </w:rPr>
          <w:t>drmg@gdansk.gda.pl</w:t>
        </w:r>
      </w:hyperlink>
      <w:r w:rsidR="00600511">
        <w:rPr>
          <w:rStyle w:val="Hipercze"/>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Materiały zostaną</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 xml:space="preserve">umieszczone na stronie internetowej DRMG. </w:t>
      </w:r>
      <w:r w:rsidR="001E5307" w:rsidRPr="001E5307">
        <w:rPr>
          <w:rFonts w:ascii="Open Sans" w:eastAsia="Times New Roman" w:hAnsi="Open Sans" w:cs="Open Sans"/>
          <w:sz w:val="20"/>
          <w:szCs w:val="20"/>
          <w:lang w:eastAsia="pl-PL"/>
        </w:rPr>
        <w:t>W przypadku każdej zmiany w organizacji ruchu Wykonawca zobowiązany jest do przekazania, z odpowiednim wyprzedzeniem czasowym, stosownej informacji na temat wprowadzanych zmian do Biura Komunikacji Społeczne</w:t>
      </w:r>
      <w:r w:rsidR="001E5307">
        <w:rPr>
          <w:rFonts w:ascii="Open Sans" w:eastAsia="Times New Roman" w:hAnsi="Open Sans" w:cs="Open Sans"/>
          <w:sz w:val="20"/>
          <w:szCs w:val="20"/>
          <w:lang w:eastAsia="pl-PL"/>
        </w:rPr>
        <w:t>j.</w:t>
      </w:r>
    </w:p>
    <w:p w14:paraId="3216BB2E" w14:textId="77777777" w:rsidR="000C33FA" w:rsidRDefault="000C33FA" w:rsidP="000C33FA">
      <w:pPr>
        <w:spacing w:after="0" w:line="276" w:lineRule="auto"/>
        <w:ind w:left="420"/>
        <w:jc w:val="both"/>
        <w:textAlignment w:val="baseline"/>
        <w:rPr>
          <w:rFonts w:ascii="Open Sans" w:eastAsia="Times New Roman" w:hAnsi="Open Sans" w:cs="Open Sans"/>
          <w:sz w:val="20"/>
          <w:szCs w:val="20"/>
          <w:lang w:eastAsia="pl-PL"/>
        </w:rPr>
      </w:pPr>
    </w:p>
    <w:p w14:paraId="4E85A4B1" w14:textId="17A1821D" w:rsidR="004924F4" w:rsidRDefault="000C33FA" w:rsidP="004924F4">
      <w:pPr>
        <w:spacing w:after="0" w:line="276" w:lineRule="auto"/>
        <w:ind w:left="420"/>
        <w:jc w:val="both"/>
        <w:textAlignment w:val="baseline"/>
        <w:rPr>
          <w:rFonts w:ascii="Open Sans" w:eastAsia="Times New Roman" w:hAnsi="Open Sans" w:cs="Open Sans"/>
          <w:sz w:val="20"/>
          <w:szCs w:val="20"/>
          <w:lang w:eastAsia="pl-PL"/>
        </w:rPr>
      </w:pPr>
      <w:r w:rsidRPr="0016417D">
        <w:rPr>
          <w:rFonts w:ascii="Open Sans" w:eastAsia="Times New Roman" w:hAnsi="Open Sans" w:cs="Open Sans"/>
          <w:sz w:val="20"/>
          <w:szCs w:val="20"/>
          <w:lang w:eastAsia="pl-PL"/>
        </w:rPr>
        <w:t>Zgodnie z § 12 rozporządzenia Ministra Infrastruktury z</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dnia 23 września 2003 r. w sprawie szczegółowych warunków zarządzania ruchem na drogach oraz</w:t>
      </w:r>
      <w:r>
        <w:rPr>
          <w:rFonts w:ascii="Open Sans" w:eastAsia="Times New Roman" w:hAnsi="Open Sans" w:cs="Open Sans"/>
          <w:sz w:val="20"/>
          <w:szCs w:val="20"/>
          <w:lang w:eastAsia="pl-PL"/>
        </w:rPr>
        <w:t xml:space="preserve"> </w:t>
      </w:r>
      <w:r w:rsidRPr="0016417D">
        <w:rPr>
          <w:rFonts w:ascii="Open Sans" w:eastAsia="Times New Roman" w:hAnsi="Open Sans" w:cs="Open Sans"/>
          <w:sz w:val="20"/>
          <w:szCs w:val="20"/>
          <w:lang w:eastAsia="pl-PL"/>
        </w:rPr>
        <w:t>wykonywania nadzoru nad tym zarządzaniem, o wprowadzeniu tymczasowej organizacji ruchu</w:t>
      </w:r>
      <w:r>
        <w:rPr>
          <w:rFonts w:ascii="Open Sans" w:eastAsia="Times New Roman" w:hAnsi="Open Sans" w:cs="Open Sans"/>
          <w:sz w:val="20"/>
          <w:szCs w:val="20"/>
          <w:lang w:eastAsia="pl-PL"/>
        </w:rPr>
        <w:t xml:space="preserve"> </w:t>
      </w:r>
      <w:r w:rsidRPr="00AA384A">
        <w:rPr>
          <w:rFonts w:ascii="Open Sans" w:eastAsia="Times New Roman" w:hAnsi="Open Sans" w:cs="Open Sans"/>
          <w:sz w:val="20"/>
          <w:szCs w:val="20"/>
          <w:lang w:eastAsia="pl-PL"/>
        </w:rPr>
        <w:t>Wykonawca zawiadomi</w:t>
      </w:r>
      <w:r w:rsidR="00C95CAF">
        <w:rPr>
          <w:rFonts w:ascii="Open Sans" w:eastAsia="Times New Roman" w:hAnsi="Open Sans" w:cs="Open Sans"/>
          <w:sz w:val="20"/>
          <w:szCs w:val="20"/>
          <w:lang w:eastAsia="pl-PL"/>
        </w:rPr>
        <w:t xml:space="preserve"> na co najmniej 7 dni przed wprowadzeniem</w:t>
      </w:r>
      <w:r w:rsidRPr="00AA384A">
        <w:rPr>
          <w:rFonts w:ascii="Open Sans" w:eastAsia="Times New Roman" w:hAnsi="Open Sans" w:cs="Open Sans"/>
          <w:sz w:val="20"/>
          <w:szCs w:val="20"/>
          <w:lang w:eastAsia="pl-PL"/>
        </w:rPr>
        <w:t>:</w:t>
      </w:r>
    </w:p>
    <w:p w14:paraId="75906017" w14:textId="77777777" w:rsidR="000268EF" w:rsidRPr="000268EF" w:rsidRDefault="000268EF" w:rsidP="00475ED7">
      <w:pPr>
        <w:numPr>
          <w:ilvl w:val="0"/>
          <w:numId w:val="54"/>
        </w:numPr>
        <w:spacing w:after="0" w:line="276" w:lineRule="auto"/>
        <w:jc w:val="both"/>
        <w:textAlignment w:val="baseline"/>
        <w:rPr>
          <w:rFonts w:ascii="Open Sans" w:eastAsia="Times New Roman" w:hAnsi="Open Sans" w:cs="Open Sans"/>
          <w:sz w:val="20"/>
          <w:szCs w:val="20"/>
          <w:lang w:eastAsia="pl-PL"/>
        </w:rPr>
      </w:pPr>
      <w:r w:rsidRPr="000268EF">
        <w:rPr>
          <w:rFonts w:ascii="Open Sans" w:eastAsia="Times New Roman" w:hAnsi="Open Sans" w:cs="Open Sans"/>
          <w:sz w:val="20"/>
          <w:szCs w:val="20"/>
          <w:lang w:eastAsia="pl-PL"/>
        </w:rPr>
        <w:t xml:space="preserve">Biuro Zarządzania Ruchem Drogowym Urzędu Miejskiego w Gdańsku e-mail: </w:t>
      </w:r>
      <w:hyperlink r:id="rId16" w:tgtFrame="_blank" w:history="1">
        <w:r w:rsidRPr="000268EF">
          <w:rPr>
            <w:rStyle w:val="Hipercze"/>
            <w:rFonts w:ascii="Open Sans" w:eastAsia="Times New Roman" w:hAnsi="Open Sans" w:cs="Open Sans"/>
            <w:sz w:val="20"/>
            <w:szCs w:val="20"/>
            <w:lang w:eastAsia="pl-PL"/>
          </w:rPr>
          <w:t>bzrd-zawiadomienia@gdansk.gda.pl</w:t>
        </w:r>
      </w:hyperlink>
      <w:r w:rsidRPr="000268EF">
        <w:rPr>
          <w:rFonts w:ascii="Open Sans" w:eastAsia="Times New Roman" w:hAnsi="Open Sans" w:cs="Open Sans"/>
          <w:sz w:val="20"/>
          <w:szCs w:val="20"/>
          <w:lang w:eastAsia="pl-PL"/>
        </w:rPr>
        <w:t>  </w:t>
      </w:r>
    </w:p>
    <w:p w14:paraId="3EC35C13" w14:textId="77777777" w:rsidR="000268EF" w:rsidRPr="000268EF" w:rsidRDefault="000268EF" w:rsidP="00475ED7">
      <w:pPr>
        <w:numPr>
          <w:ilvl w:val="0"/>
          <w:numId w:val="55"/>
        </w:numPr>
        <w:spacing w:after="0" w:line="276" w:lineRule="auto"/>
        <w:jc w:val="both"/>
        <w:textAlignment w:val="baseline"/>
        <w:rPr>
          <w:rFonts w:ascii="Open Sans" w:eastAsia="Times New Roman" w:hAnsi="Open Sans" w:cs="Open Sans"/>
          <w:sz w:val="20"/>
          <w:szCs w:val="20"/>
          <w:lang w:eastAsia="pl-PL"/>
        </w:rPr>
      </w:pPr>
      <w:r w:rsidRPr="000268EF">
        <w:rPr>
          <w:rFonts w:ascii="Open Sans" w:eastAsia="Times New Roman" w:hAnsi="Open Sans" w:cs="Open Sans"/>
          <w:sz w:val="20"/>
          <w:szCs w:val="20"/>
          <w:lang w:eastAsia="pl-PL"/>
        </w:rPr>
        <w:t xml:space="preserve">Gdański Zarząd Dróg i Zieleni e-mail: </w:t>
      </w:r>
      <w:hyperlink r:id="rId17" w:tgtFrame="_blank" w:history="1">
        <w:r w:rsidRPr="000268EF">
          <w:rPr>
            <w:rStyle w:val="Hipercze"/>
            <w:rFonts w:ascii="Open Sans" w:eastAsia="Times New Roman" w:hAnsi="Open Sans" w:cs="Open Sans"/>
            <w:sz w:val="20"/>
            <w:szCs w:val="20"/>
            <w:lang w:eastAsia="pl-PL"/>
          </w:rPr>
          <w:t>gzdiz-zawiadomienia@gdansk.gda.pl</w:t>
        </w:r>
      </w:hyperlink>
      <w:r w:rsidRPr="000268EF">
        <w:rPr>
          <w:rFonts w:ascii="Open Sans" w:eastAsia="Times New Roman" w:hAnsi="Open Sans" w:cs="Open Sans"/>
          <w:sz w:val="20"/>
          <w:szCs w:val="20"/>
          <w:lang w:eastAsia="pl-PL"/>
        </w:rPr>
        <w:t>  </w:t>
      </w:r>
    </w:p>
    <w:p w14:paraId="67B01958" w14:textId="77777777" w:rsidR="000268EF" w:rsidRPr="000268EF" w:rsidRDefault="000268EF" w:rsidP="00475ED7">
      <w:pPr>
        <w:numPr>
          <w:ilvl w:val="0"/>
          <w:numId w:val="56"/>
        </w:numPr>
        <w:spacing w:after="0" w:line="276" w:lineRule="auto"/>
        <w:jc w:val="both"/>
        <w:textAlignment w:val="baseline"/>
        <w:rPr>
          <w:rFonts w:ascii="Open Sans" w:eastAsia="Times New Roman" w:hAnsi="Open Sans" w:cs="Open Sans"/>
          <w:sz w:val="20"/>
          <w:szCs w:val="20"/>
          <w:lang w:eastAsia="pl-PL"/>
        </w:rPr>
      </w:pPr>
      <w:r w:rsidRPr="000268EF">
        <w:rPr>
          <w:rFonts w:ascii="Open Sans" w:eastAsia="Times New Roman" w:hAnsi="Open Sans" w:cs="Open Sans"/>
          <w:sz w:val="20"/>
          <w:szCs w:val="20"/>
          <w:lang w:eastAsia="pl-PL"/>
        </w:rPr>
        <w:t xml:space="preserve">Komenda Miejska Policji w Gdańsku e-mail: </w:t>
      </w:r>
      <w:hyperlink r:id="rId18" w:tgtFrame="_blank" w:history="1">
        <w:r w:rsidRPr="000268EF">
          <w:rPr>
            <w:rStyle w:val="Hipercze"/>
            <w:rFonts w:ascii="Open Sans" w:eastAsia="Times New Roman" w:hAnsi="Open Sans" w:cs="Open Sans"/>
            <w:sz w:val="20"/>
            <w:szCs w:val="20"/>
            <w:lang w:eastAsia="pl-PL"/>
          </w:rPr>
          <w:t>wrd.gdansk@gd.policja.gov.pl</w:t>
        </w:r>
      </w:hyperlink>
      <w:r w:rsidRPr="000268EF">
        <w:rPr>
          <w:rFonts w:ascii="Open Sans" w:eastAsia="Times New Roman" w:hAnsi="Open Sans" w:cs="Open Sans"/>
          <w:sz w:val="20"/>
          <w:szCs w:val="20"/>
          <w:lang w:eastAsia="pl-PL"/>
        </w:rPr>
        <w:t>  </w:t>
      </w:r>
    </w:p>
    <w:p w14:paraId="69C93A01" w14:textId="77777777" w:rsidR="000268EF" w:rsidRPr="000268EF" w:rsidRDefault="000268EF" w:rsidP="00475ED7">
      <w:pPr>
        <w:numPr>
          <w:ilvl w:val="0"/>
          <w:numId w:val="57"/>
        </w:numPr>
        <w:spacing w:after="0" w:line="276" w:lineRule="auto"/>
        <w:jc w:val="both"/>
        <w:textAlignment w:val="baseline"/>
        <w:rPr>
          <w:rFonts w:ascii="Open Sans" w:eastAsia="Times New Roman" w:hAnsi="Open Sans" w:cs="Open Sans"/>
          <w:sz w:val="20"/>
          <w:szCs w:val="20"/>
          <w:lang w:eastAsia="pl-PL"/>
        </w:rPr>
      </w:pPr>
      <w:r w:rsidRPr="000268EF">
        <w:rPr>
          <w:rFonts w:ascii="Open Sans" w:eastAsia="Times New Roman" w:hAnsi="Open Sans" w:cs="Open Sans"/>
          <w:sz w:val="20"/>
          <w:szCs w:val="20"/>
          <w:lang w:eastAsia="pl-PL"/>
        </w:rPr>
        <w:t xml:space="preserve">Komenda Wojewódzka Policji w Gdańsku e-mail: </w:t>
      </w:r>
      <w:hyperlink r:id="rId19" w:tgtFrame="_blank" w:history="1">
        <w:r w:rsidRPr="000268EF">
          <w:rPr>
            <w:rStyle w:val="Hipercze"/>
            <w:rFonts w:ascii="Open Sans" w:eastAsia="Times New Roman" w:hAnsi="Open Sans" w:cs="Open Sans"/>
            <w:sz w:val="20"/>
            <w:szCs w:val="20"/>
            <w:lang w:eastAsia="pl-PL"/>
          </w:rPr>
          <w:t>kwp.gdansk@gd.policja.gov.pl</w:t>
        </w:r>
      </w:hyperlink>
      <w:r w:rsidRPr="000268EF">
        <w:rPr>
          <w:rFonts w:ascii="Open Sans" w:eastAsia="Times New Roman" w:hAnsi="Open Sans" w:cs="Open Sans"/>
          <w:sz w:val="20"/>
          <w:szCs w:val="20"/>
          <w:lang w:eastAsia="pl-PL"/>
        </w:rPr>
        <w:t>  </w:t>
      </w:r>
    </w:p>
    <w:p w14:paraId="299A75AC" w14:textId="77777777" w:rsidR="000C33FA" w:rsidRPr="00AA384A" w:rsidRDefault="000C33FA" w:rsidP="000C33FA">
      <w:pPr>
        <w:autoSpaceDE w:val="0"/>
        <w:autoSpaceDN w:val="0"/>
        <w:adjustRightInd w:val="0"/>
        <w:spacing w:after="0" w:line="240" w:lineRule="auto"/>
        <w:jc w:val="both"/>
        <w:rPr>
          <w:rFonts w:ascii="Open Sans" w:eastAsia="Times New Roman" w:hAnsi="Open Sans" w:cs="Open Sans"/>
          <w:sz w:val="20"/>
          <w:szCs w:val="20"/>
          <w:lang w:eastAsia="pl-PL"/>
        </w:rPr>
      </w:pPr>
    </w:p>
    <w:p w14:paraId="2DED8857" w14:textId="6EA49DA2" w:rsidR="000C33FA" w:rsidRPr="00C0100F" w:rsidRDefault="000C33FA" w:rsidP="00C0100F">
      <w:pPr>
        <w:autoSpaceDE w:val="0"/>
        <w:autoSpaceDN w:val="0"/>
        <w:adjustRightInd w:val="0"/>
        <w:spacing w:after="0" w:line="240" w:lineRule="auto"/>
        <w:jc w:val="both"/>
        <w:rPr>
          <w:rStyle w:val="eop"/>
          <w:rFonts w:ascii="Open Sans" w:eastAsia="Times New Roman" w:hAnsi="Open Sans" w:cs="Open Sans"/>
          <w:sz w:val="20"/>
          <w:szCs w:val="20"/>
          <w:lang w:eastAsia="pl-PL"/>
        </w:rPr>
      </w:pPr>
      <w:r w:rsidRPr="00AA384A">
        <w:rPr>
          <w:rFonts w:ascii="Open Sans" w:eastAsia="Times New Roman" w:hAnsi="Open Sans" w:cs="Open Sans"/>
          <w:sz w:val="20"/>
          <w:szCs w:val="20"/>
          <w:lang w:eastAsia="pl-PL"/>
        </w:rPr>
        <w:t>Wprowadzenie tymczasowej organizacji ruchu zgodnie z zatwierdzonym projektem należy</w:t>
      </w:r>
      <w:r w:rsidR="00C0100F">
        <w:rPr>
          <w:rFonts w:ascii="Open Sans" w:eastAsia="Times New Roman" w:hAnsi="Open Sans" w:cs="Open Sans"/>
          <w:sz w:val="20"/>
          <w:szCs w:val="20"/>
          <w:lang w:eastAsia="pl-PL"/>
        </w:rPr>
        <w:t xml:space="preserve"> </w:t>
      </w:r>
      <w:r w:rsidRPr="00AA384A">
        <w:rPr>
          <w:rFonts w:ascii="Open Sans" w:eastAsia="Times New Roman" w:hAnsi="Open Sans" w:cs="Open Sans"/>
          <w:sz w:val="20"/>
          <w:szCs w:val="20"/>
          <w:lang w:eastAsia="pl-PL"/>
        </w:rPr>
        <w:t>udokumentować stosownym protokołem. Podpisany przez Inwestora i Wykonawcę protokół należy</w:t>
      </w:r>
      <w:r>
        <w:rPr>
          <w:rFonts w:ascii="Open Sans" w:eastAsia="Times New Roman" w:hAnsi="Open Sans" w:cs="Open Sans"/>
          <w:sz w:val="20"/>
          <w:szCs w:val="20"/>
          <w:lang w:eastAsia="pl-PL"/>
        </w:rPr>
        <w:t xml:space="preserve"> </w:t>
      </w:r>
      <w:r w:rsidRPr="00AA384A">
        <w:rPr>
          <w:rFonts w:ascii="Open Sans" w:eastAsia="Times New Roman" w:hAnsi="Open Sans" w:cs="Open Sans"/>
          <w:sz w:val="20"/>
          <w:szCs w:val="20"/>
          <w:lang w:eastAsia="pl-PL"/>
        </w:rPr>
        <w:t xml:space="preserve">przesłać do zarządu drogi na adres </w:t>
      </w:r>
      <w:hyperlink r:id="rId20" w:tgtFrame="_blank" w:history="1">
        <w:r>
          <w:rPr>
            <w:rStyle w:val="normaltextrun"/>
            <w:rFonts w:cs="Open Sans"/>
            <w:color w:val="0000FF"/>
            <w:szCs w:val="20"/>
            <w:u w:val="single"/>
            <w:shd w:val="clear" w:color="auto" w:fill="FFFFFF"/>
          </w:rPr>
          <w:t>gzdiz-zawiadomienia@gdansk.gda.pl</w:t>
        </w:r>
      </w:hyperlink>
      <w:r>
        <w:rPr>
          <w:rStyle w:val="eop"/>
          <w:rFonts w:ascii="Open Sans" w:hAnsi="Open Sans" w:cs="Open Sans"/>
          <w:color w:val="000000"/>
          <w:sz w:val="20"/>
          <w:szCs w:val="20"/>
          <w:shd w:val="clear" w:color="auto" w:fill="FFFFFF"/>
        </w:rPr>
        <w:t> </w:t>
      </w:r>
    </w:p>
    <w:p w14:paraId="0C943724" w14:textId="77777777" w:rsidR="000C33FA" w:rsidRPr="00AA384A" w:rsidRDefault="000C33FA" w:rsidP="000C33FA">
      <w:pPr>
        <w:autoSpaceDE w:val="0"/>
        <w:autoSpaceDN w:val="0"/>
        <w:adjustRightInd w:val="0"/>
        <w:spacing w:after="0" w:line="240" w:lineRule="auto"/>
        <w:rPr>
          <w:rFonts w:ascii="Open Sans" w:eastAsia="Times New Roman" w:hAnsi="Open Sans" w:cs="Open Sans"/>
          <w:sz w:val="20"/>
          <w:szCs w:val="20"/>
          <w:lang w:eastAsia="pl-PL"/>
        </w:rPr>
      </w:pPr>
    </w:p>
    <w:p w14:paraId="2D142922" w14:textId="77777777" w:rsidR="000C33FA" w:rsidRDefault="000C33FA" w:rsidP="000C33FA">
      <w:pPr>
        <w:autoSpaceDE w:val="0"/>
        <w:autoSpaceDN w:val="0"/>
        <w:adjustRightInd w:val="0"/>
        <w:spacing w:after="0" w:line="240" w:lineRule="auto"/>
        <w:jc w:val="both"/>
        <w:rPr>
          <w:rStyle w:val="Hipercze"/>
          <w:rFonts w:ascii="Open Sans" w:eastAsia="Times New Roman" w:hAnsi="Open Sans" w:cs="Open Sans"/>
          <w:sz w:val="20"/>
          <w:szCs w:val="20"/>
          <w:lang w:eastAsia="pl-PL"/>
        </w:rPr>
      </w:pPr>
      <w:r w:rsidRPr="00AA384A">
        <w:rPr>
          <w:rFonts w:ascii="Open Sans" w:eastAsia="Times New Roman" w:hAnsi="Open Sans" w:cs="Open Sans"/>
          <w:sz w:val="20"/>
          <w:szCs w:val="20"/>
          <w:lang w:eastAsia="pl-PL"/>
        </w:rPr>
        <w:t>Jeżeli wprowadzona zmiana w organizacji ruchu będzie miała także wpływ na funkcjonowanie</w:t>
      </w:r>
      <w:r>
        <w:rPr>
          <w:rFonts w:ascii="Open Sans" w:eastAsia="Times New Roman" w:hAnsi="Open Sans" w:cs="Open Sans"/>
          <w:sz w:val="20"/>
          <w:szCs w:val="20"/>
          <w:lang w:eastAsia="pl-PL"/>
        </w:rPr>
        <w:t xml:space="preserve"> </w:t>
      </w:r>
      <w:r w:rsidRPr="00AA384A">
        <w:rPr>
          <w:rFonts w:ascii="Open Sans" w:eastAsia="Times New Roman" w:hAnsi="Open Sans" w:cs="Open Sans"/>
          <w:sz w:val="20"/>
          <w:szCs w:val="20"/>
          <w:lang w:eastAsia="pl-PL"/>
        </w:rPr>
        <w:t>komunikacji miejskiej (komunikacja autobusowa, tramwajowa) to przedmiotowe zawiadomienie należy</w:t>
      </w:r>
      <w:r>
        <w:rPr>
          <w:rFonts w:ascii="Open Sans" w:eastAsia="Times New Roman" w:hAnsi="Open Sans" w:cs="Open Sans"/>
          <w:sz w:val="20"/>
          <w:szCs w:val="20"/>
          <w:lang w:eastAsia="pl-PL"/>
        </w:rPr>
        <w:t xml:space="preserve"> </w:t>
      </w:r>
      <w:r w:rsidRPr="00AA384A">
        <w:rPr>
          <w:rFonts w:ascii="Open Sans" w:eastAsia="Times New Roman" w:hAnsi="Open Sans" w:cs="Open Sans"/>
          <w:sz w:val="20"/>
          <w:szCs w:val="20"/>
          <w:lang w:eastAsia="pl-PL"/>
        </w:rPr>
        <w:t xml:space="preserve">również przesłać do Zarządu Transportu Miejskiego w Gdańsku na adres </w:t>
      </w:r>
      <w:hyperlink r:id="rId21" w:history="1">
        <w:r w:rsidRPr="00486160">
          <w:rPr>
            <w:rStyle w:val="Hipercze"/>
            <w:rFonts w:ascii="Open Sans" w:eastAsia="Times New Roman" w:hAnsi="Open Sans" w:cs="Open Sans"/>
            <w:sz w:val="20"/>
            <w:szCs w:val="20"/>
            <w:lang w:eastAsia="pl-PL"/>
          </w:rPr>
          <w:t>ztm@gdansk.gda.pl</w:t>
        </w:r>
      </w:hyperlink>
      <w:r>
        <w:rPr>
          <w:rStyle w:val="Hipercze"/>
          <w:rFonts w:ascii="Open Sans" w:eastAsia="Times New Roman" w:hAnsi="Open Sans" w:cs="Open Sans"/>
          <w:sz w:val="20"/>
          <w:szCs w:val="20"/>
          <w:lang w:eastAsia="pl-PL"/>
        </w:rPr>
        <w:t xml:space="preserve"> </w:t>
      </w:r>
      <w:r w:rsidRPr="009A167B">
        <w:t>z wyprzedzeniem 10 dni roboczych,</w:t>
      </w:r>
    </w:p>
    <w:p w14:paraId="414995AD" w14:textId="77777777" w:rsidR="000C33FA" w:rsidRDefault="000C33FA" w:rsidP="002C5200">
      <w:pPr>
        <w:spacing w:after="0" w:line="276" w:lineRule="auto"/>
        <w:ind w:left="420"/>
        <w:jc w:val="both"/>
        <w:textAlignment w:val="baseline"/>
        <w:rPr>
          <w:rFonts w:ascii="Open Sans" w:eastAsia="Times New Roman" w:hAnsi="Open Sans" w:cs="Open Sans"/>
          <w:sz w:val="20"/>
          <w:szCs w:val="20"/>
          <w:lang w:eastAsia="pl-PL"/>
        </w:rPr>
      </w:pPr>
    </w:p>
    <w:p w14:paraId="6238E55E" w14:textId="05D2379E" w:rsidR="00230A30" w:rsidRDefault="00230A30" w:rsidP="00230A30">
      <w:pPr>
        <w:spacing w:after="0" w:line="276" w:lineRule="auto"/>
        <w:jc w:val="both"/>
        <w:textAlignment w:val="baseline"/>
        <w:rPr>
          <w:rFonts w:ascii="Open Sans" w:eastAsia="Times New Roman" w:hAnsi="Open Sans" w:cs="Open Sans"/>
          <w:sz w:val="20"/>
          <w:szCs w:val="20"/>
          <w:lang w:eastAsia="pl-PL"/>
        </w:rPr>
      </w:pPr>
      <w:r w:rsidRPr="00230A30">
        <w:rPr>
          <w:rFonts w:ascii="Open Sans" w:eastAsia="Times New Roman" w:hAnsi="Open Sans" w:cs="Open Sans"/>
          <w:sz w:val="20"/>
          <w:szCs w:val="20"/>
          <w:lang w:eastAsia="pl-PL"/>
        </w:rPr>
        <w:t>W załączeniu „zasady dotyczące wprowadzania zmian w organizacji ruchu związanych z realizacją</w:t>
      </w:r>
      <w:r>
        <w:rPr>
          <w:rFonts w:ascii="Open Sans" w:eastAsia="Times New Roman" w:hAnsi="Open Sans" w:cs="Open Sans"/>
          <w:sz w:val="20"/>
          <w:szCs w:val="20"/>
          <w:lang w:eastAsia="pl-PL"/>
        </w:rPr>
        <w:t xml:space="preserve"> </w:t>
      </w:r>
      <w:r w:rsidRPr="00230A30">
        <w:rPr>
          <w:rFonts w:ascii="Open Sans" w:eastAsia="Times New Roman" w:hAnsi="Open Sans" w:cs="Open Sans"/>
          <w:sz w:val="20"/>
          <w:szCs w:val="20"/>
          <w:lang w:eastAsia="pl-PL"/>
        </w:rPr>
        <w:t>robót w pasach drogowych dróg publicznych i wewnętrznych” oraz „druk Zawiadomienia o</w:t>
      </w:r>
      <w:r>
        <w:rPr>
          <w:rFonts w:ascii="Open Sans" w:eastAsia="Times New Roman" w:hAnsi="Open Sans" w:cs="Open Sans"/>
          <w:sz w:val="20"/>
          <w:szCs w:val="20"/>
          <w:lang w:eastAsia="pl-PL"/>
        </w:rPr>
        <w:t xml:space="preserve"> </w:t>
      </w:r>
      <w:r w:rsidRPr="00230A30">
        <w:rPr>
          <w:rFonts w:ascii="Open Sans" w:eastAsia="Times New Roman" w:hAnsi="Open Sans" w:cs="Open Sans"/>
          <w:sz w:val="20"/>
          <w:szCs w:val="20"/>
          <w:lang w:eastAsia="pl-PL"/>
        </w:rPr>
        <w:t xml:space="preserve">wprowadzeniu zmiany organizacji ruchu” – </w:t>
      </w:r>
      <w:r w:rsidRPr="00230A30">
        <w:rPr>
          <w:rFonts w:ascii="Open Sans" w:eastAsia="Times New Roman" w:hAnsi="Open Sans" w:cs="Open Sans"/>
          <w:b/>
          <w:bCs/>
          <w:sz w:val="20"/>
          <w:szCs w:val="20"/>
          <w:lang w:eastAsia="pl-PL"/>
        </w:rPr>
        <w:t>zał. nr 4 do OPZ.</w:t>
      </w:r>
    </w:p>
    <w:p w14:paraId="02AD02B0" w14:textId="77777777" w:rsidR="004924F4" w:rsidRDefault="004924F4" w:rsidP="00DD5EB1">
      <w:pPr>
        <w:pStyle w:val="Default"/>
        <w:jc w:val="both"/>
        <w:rPr>
          <w:b/>
          <w:bCs/>
          <w:sz w:val="20"/>
          <w:szCs w:val="20"/>
        </w:rPr>
      </w:pPr>
    </w:p>
    <w:p w14:paraId="6B925C53" w14:textId="77777777" w:rsidR="00312133" w:rsidRDefault="00312133" w:rsidP="00DD5EB1">
      <w:pPr>
        <w:pStyle w:val="Default"/>
        <w:jc w:val="both"/>
        <w:rPr>
          <w:b/>
          <w:bCs/>
          <w:sz w:val="20"/>
          <w:szCs w:val="20"/>
        </w:rPr>
      </w:pPr>
    </w:p>
    <w:p w14:paraId="17506404" w14:textId="27032B2B" w:rsidR="001D593F" w:rsidRPr="006F53A2" w:rsidRDefault="005B4A3C" w:rsidP="00475ED7">
      <w:pPr>
        <w:pStyle w:val="Default"/>
        <w:numPr>
          <w:ilvl w:val="1"/>
          <w:numId w:val="1"/>
        </w:numPr>
        <w:jc w:val="both"/>
        <w:rPr>
          <w:b/>
          <w:bCs/>
          <w:sz w:val="20"/>
          <w:szCs w:val="20"/>
        </w:rPr>
      </w:pPr>
      <w:r w:rsidRPr="006F53A2">
        <w:rPr>
          <w:b/>
          <w:bCs/>
          <w:sz w:val="20"/>
          <w:szCs w:val="20"/>
        </w:rPr>
        <w:lastRenderedPageBreak/>
        <w:t>Odbiór robót</w:t>
      </w:r>
    </w:p>
    <w:p w14:paraId="212C6FFB" w14:textId="7784BE09" w:rsidR="006F53A2" w:rsidRPr="006F53A2" w:rsidRDefault="006F53A2" w:rsidP="006F53A2">
      <w:pPr>
        <w:pStyle w:val="Akapitzlist"/>
        <w:spacing w:after="0" w:line="276" w:lineRule="auto"/>
        <w:ind w:left="360"/>
        <w:jc w:val="both"/>
        <w:textAlignment w:val="baseline"/>
        <w:rPr>
          <w:rFonts w:ascii="Open Sans" w:eastAsia="Times New Roman" w:hAnsi="Open Sans" w:cs="Open Sans"/>
          <w:sz w:val="20"/>
          <w:szCs w:val="20"/>
          <w:lang w:eastAsia="pl-PL"/>
        </w:rPr>
      </w:pPr>
      <w:r w:rsidRPr="00466E8F">
        <w:rPr>
          <w:rFonts w:ascii="Open Sans" w:eastAsia="Times New Roman" w:hAnsi="Open Sans" w:cs="Open Sans"/>
          <w:sz w:val="20"/>
          <w:szCs w:val="20"/>
          <w:lang w:eastAsia="pl-PL"/>
        </w:rPr>
        <w:t>Odbiór polegać będzie na finalnej ocenie rzeczywistego wykonania robót w</w:t>
      </w:r>
      <w:r w:rsidRPr="00466E8F">
        <w:rPr>
          <w:rFonts w:ascii="Arial" w:eastAsia="Times New Roman" w:hAnsi="Arial" w:cs="Arial"/>
          <w:sz w:val="20"/>
          <w:szCs w:val="20"/>
          <w:lang w:eastAsia="pl-PL"/>
        </w:rPr>
        <w:t> </w:t>
      </w:r>
      <w:r w:rsidRPr="00466E8F">
        <w:rPr>
          <w:rFonts w:ascii="Open Sans" w:eastAsia="Times New Roman" w:hAnsi="Open Sans" w:cs="Open Sans"/>
          <w:sz w:val="20"/>
          <w:szCs w:val="20"/>
          <w:lang w:eastAsia="pl-PL"/>
        </w:rPr>
        <w:t>odniesieniu do ich ilości, jakości i wartości. Całkowite zakończenie robót oraz gotowość do odbioru będzie stwierdzona przez Wykonawcę wpisem do dziennika budowy z bezzwłocznym powiadomieniem na piśmie o tym fakcie Zamawiającego. Odbiór nastąpi w terminie ustalonym w projektowanych postanowieniach umowy, w obecności Zamawiającego, Użytkownika i Wykonawcy. </w:t>
      </w:r>
    </w:p>
    <w:p w14:paraId="48FCED15" w14:textId="77777777" w:rsidR="00F04A70" w:rsidRPr="006F53A2" w:rsidRDefault="00F04A70" w:rsidP="007E613C">
      <w:pPr>
        <w:pStyle w:val="Default"/>
        <w:ind w:firstLine="708"/>
        <w:rPr>
          <w:sz w:val="20"/>
          <w:szCs w:val="20"/>
        </w:rPr>
      </w:pPr>
      <w:r w:rsidRPr="006F53A2">
        <w:rPr>
          <w:sz w:val="20"/>
          <w:szCs w:val="20"/>
        </w:rPr>
        <w:t xml:space="preserve">Sprawdzeniu w ramach odbioru będą podlegały: </w:t>
      </w:r>
    </w:p>
    <w:p w14:paraId="2A20103A" w14:textId="441027EF" w:rsidR="00F04A70" w:rsidRPr="006F53A2" w:rsidRDefault="00F04A70" w:rsidP="00475ED7">
      <w:pPr>
        <w:pStyle w:val="Default"/>
        <w:numPr>
          <w:ilvl w:val="0"/>
          <w:numId w:val="4"/>
        </w:numPr>
        <w:jc w:val="both"/>
        <w:rPr>
          <w:sz w:val="20"/>
          <w:szCs w:val="20"/>
        </w:rPr>
      </w:pPr>
      <w:r w:rsidRPr="006F53A2">
        <w:rPr>
          <w:sz w:val="20"/>
          <w:szCs w:val="20"/>
        </w:rPr>
        <w:t xml:space="preserve">użyte materiały i wyroby, uzyskane parametry w odniesieniu do dokumentacji projektowej i ST, </w:t>
      </w:r>
    </w:p>
    <w:p w14:paraId="2B1B537E" w14:textId="4CCC2214" w:rsidR="00F04A70" w:rsidRPr="006F53A2" w:rsidRDefault="00F04A70" w:rsidP="00475ED7">
      <w:pPr>
        <w:pStyle w:val="Default"/>
        <w:numPr>
          <w:ilvl w:val="0"/>
          <w:numId w:val="4"/>
        </w:numPr>
        <w:rPr>
          <w:sz w:val="20"/>
          <w:szCs w:val="20"/>
        </w:rPr>
      </w:pPr>
      <w:r w:rsidRPr="006F53A2">
        <w:rPr>
          <w:sz w:val="20"/>
          <w:szCs w:val="20"/>
        </w:rPr>
        <w:t xml:space="preserve">jakość wykonania i odbioru robót. </w:t>
      </w:r>
    </w:p>
    <w:p w14:paraId="525EDB1E" w14:textId="77777777" w:rsidR="00F04A70" w:rsidRPr="006F53A2" w:rsidRDefault="00F04A70" w:rsidP="007E613C">
      <w:pPr>
        <w:pStyle w:val="Default"/>
        <w:ind w:left="708"/>
        <w:jc w:val="both"/>
        <w:rPr>
          <w:sz w:val="20"/>
          <w:szCs w:val="20"/>
        </w:rPr>
      </w:pPr>
      <w:r w:rsidRPr="006F53A2">
        <w:rPr>
          <w:sz w:val="20"/>
          <w:szCs w:val="20"/>
        </w:rPr>
        <w:t xml:space="preserve">Odbioru wszelkich robót dokonuje Inspektor Nadzoru (koordynator inwestycji z ramienia Inwestora). Przy przekazywaniu robót konieczne jest sporządzenie protokołów odbiorczych dla każdej fazy prac. Dostarczone przez Wykonawcę dokumenty w postaci certyfikatów, kart technicznych i gwarancyjnych, aprobat technicznych, atestów itp. powinny być podpisane i zabezpieczone przez Inspektora Nadzoru lub inną osobę wyznaczoną przez Inwestora. </w:t>
      </w:r>
    </w:p>
    <w:p w14:paraId="67F2B9D5" w14:textId="594AADB8" w:rsidR="006D6F4F" w:rsidRPr="00673378" w:rsidRDefault="00F04A70" w:rsidP="00673378">
      <w:pPr>
        <w:pStyle w:val="Default"/>
        <w:jc w:val="both"/>
        <w:rPr>
          <w:sz w:val="20"/>
          <w:szCs w:val="20"/>
        </w:rPr>
      </w:pPr>
      <w:r w:rsidRPr="006F53A2">
        <w:rPr>
          <w:sz w:val="20"/>
          <w:szCs w:val="20"/>
        </w:rPr>
        <w:t>Do odbioru końcowego robót Wykonawca jest zobowiązany przygotować dokumenty</w:t>
      </w:r>
      <w:r w:rsidR="00673378">
        <w:rPr>
          <w:sz w:val="20"/>
          <w:szCs w:val="20"/>
        </w:rPr>
        <w:t xml:space="preserve"> wskazane w </w:t>
      </w:r>
      <w:r w:rsidR="00673378" w:rsidRPr="00673378">
        <w:rPr>
          <w:b/>
          <w:bCs/>
          <w:sz w:val="20"/>
          <w:szCs w:val="20"/>
        </w:rPr>
        <w:t>załączniku nr 5 do OPZ</w:t>
      </w:r>
    </w:p>
    <w:p w14:paraId="220C6409" w14:textId="77777777" w:rsidR="00B1070E" w:rsidRDefault="00B1070E" w:rsidP="009F3E24">
      <w:pPr>
        <w:pStyle w:val="Default"/>
        <w:rPr>
          <w:sz w:val="20"/>
          <w:szCs w:val="20"/>
        </w:rPr>
      </w:pPr>
    </w:p>
    <w:p w14:paraId="49E12B78" w14:textId="17C3625D" w:rsidR="00B1070E" w:rsidRPr="00B1070E" w:rsidRDefault="00B1070E" w:rsidP="00475ED7">
      <w:pPr>
        <w:pStyle w:val="Default"/>
        <w:numPr>
          <w:ilvl w:val="1"/>
          <w:numId w:val="1"/>
        </w:numPr>
        <w:rPr>
          <w:b/>
          <w:bCs/>
          <w:sz w:val="20"/>
          <w:szCs w:val="20"/>
        </w:rPr>
      </w:pPr>
      <w:r w:rsidRPr="00B1070E">
        <w:rPr>
          <w:b/>
          <w:bCs/>
          <w:sz w:val="20"/>
          <w:szCs w:val="20"/>
        </w:rPr>
        <w:t xml:space="preserve">Uwzględnienie wszystkich ryzyk </w:t>
      </w:r>
    </w:p>
    <w:p w14:paraId="674CC501" w14:textId="4D7A939E" w:rsidR="0000103C" w:rsidRDefault="00B1070E" w:rsidP="002470F7">
      <w:pPr>
        <w:pStyle w:val="Default"/>
        <w:rPr>
          <w:sz w:val="20"/>
          <w:szCs w:val="20"/>
        </w:rPr>
      </w:pPr>
      <w:r w:rsidRPr="00B1070E">
        <w:rPr>
          <w:sz w:val="20"/>
          <w:szCs w:val="20"/>
        </w:rPr>
        <w:t>Wykonawca zobowiązany jest do uwzględnienia wszystkich ryzyk, ograniczeń i zobowiązań w tym kosztów dokumentacji projektowej, uzgodnień, opinii i decyzji oraz wszelkich procedur odbiorowych, a w razie potrzeby uzyskania ich uaktualnień.</w:t>
      </w:r>
    </w:p>
    <w:p w14:paraId="59A77B52" w14:textId="77777777" w:rsidR="004D4D77" w:rsidRDefault="004D4D77" w:rsidP="004D4D77">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1459790D" w14:textId="61F68FC4" w:rsidR="00A47C33" w:rsidRPr="004D4D77" w:rsidRDefault="00AA0EF8"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4D4D77">
        <w:rPr>
          <w:rFonts w:ascii="Open Sans" w:eastAsia="Times New Roman" w:hAnsi="Open Sans" w:cs="Open Sans"/>
          <w:b/>
          <w:bCs/>
          <w:kern w:val="0"/>
          <w:sz w:val="20"/>
          <w:szCs w:val="20"/>
          <w:lang w:eastAsia="pl-PL"/>
          <w14:ligatures w14:val="none"/>
        </w:rPr>
        <w:t>Przekazanie placu budowy</w:t>
      </w:r>
    </w:p>
    <w:p w14:paraId="7DF65665" w14:textId="43ED3DC6" w:rsidR="009D02FE" w:rsidRPr="00BE5C97" w:rsidRDefault="00AA0EF8" w:rsidP="00332AFD">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BE5C97">
        <w:rPr>
          <w:rFonts w:ascii="Open Sans" w:eastAsia="Times New Roman" w:hAnsi="Open Sans" w:cs="Open Sans"/>
          <w:kern w:val="0"/>
          <w:sz w:val="20"/>
          <w:szCs w:val="20"/>
          <w:lang w:eastAsia="pl-PL"/>
          <w14:ligatures w14:val="none"/>
        </w:rPr>
        <w:t>Zamawiający przekaże Wykonawcy plac budowy</w:t>
      </w:r>
      <w:r w:rsidR="0000673E" w:rsidRPr="00BE5C97">
        <w:rPr>
          <w:rFonts w:ascii="Open Sans" w:eastAsia="Times New Roman" w:hAnsi="Open Sans" w:cs="Open Sans"/>
          <w:kern w:val="0"/>
          <w:sz w:val="20"/>
          <w:szCs w:val="20"/>
          <w:lang w:eastAsia="pl-PL"/>
          <w14:ligatures w14:val="none"/>
        </w:rPr>
        <w:t>. Wykonawca zobowiązany jest wykonać dokumentację fotograficzną przejętego placu</w:t>
      </w:r>
      <w:r w:rsidR="003223D0" w:rsidRPr="00BE5C97">
        <w:rPr>
          <w:rFonts w:ascii="Open Sans" w:eastAsia="Times New Roman" w:hAnsi="Open Sans" w:cs="Open Sans"/>
          <w:kern w:val="0"/>
          <w:sz w:val="20"/>
          <w:szCs w:val="20"/>
          <w:lang w:eastAsia="pl-PL"/>
          <w14:ligatures w14:val="none"/>
        </w:rPr>
        <w:t xml:space="preserve"> obrazującą stan infrastruktury przed rozpoczęciem robót budowlanych</w:t>
      </w:r>
      <w:r w:rsidR="00332AFD" w:rsidRPr="00BE5C97">
        <w:rPr>
          <w:rFonts w:ascii="Open Sans" w:eastAsia="Times New Roman" w:hAnsi="Open Sans" w:cs="Open Sans"/>
          <w:kern w:val="0"/>
          <w:sz w:val="20"/>
          <w:szCs w:val="20"/>
          <w:lang w:eastAsia="pl-PL"/>
          <w14:ligatures w14:val="none"/>
        </w:rPr>
        <w:t xml:space="preserve"> i przekazać ją na płycie Inspektorowi Nadzoru</w:t>
      </w:r>
      <w:r w:rsidR="0032395D" w:rsidRPr="00BE5C97">
        <w:rPr>
          <w:rFonts w:ascii="Open Sans" w:eastAsia="Times New Roman" w:hAnsi="Open Sans" w:cs="Open Sans"/>
          <w:kern w:val="0"/>
          <w:sz w:val="20"/>
          <w:szCs w:val="20"/>
          <w:lang w:eastAsia="pl-PL"/>
          <w14:ligatures w14:val="none"/>
        </w:rPr>
        <w:t>.</w:t>
      </w:r>
      <w:r w:rsidR="00332AFD" w:rsidRPr="00BE5C97">
        <w:rPr>
          <w:rFonts w:ascii="Open Sans" w:eastAsia="Times New Roman" w:hAnsi="Open Sans" w:cs="Open Sans"/>
          <w:kern w:val="0"/>
          <w:sz w:val="20"/>
          <w:szCs w:val="20"/>
          <w:lang w:eastAsia="pl-PL"/>
          <w14:ligatures w14:val="none"/>
        </w:rPr>
        <w:t xml:space="preserve"> W przypadku wystąpienia uszkodzeń istniejących obiektów, wynikających z niewłaściwego prowadzenia robót, konsekwencje z tego tytułu poniesie Wykonawca.</w:t>
      </w:r>
    </w:p>
    <w:p w14:paraId="28E993F1" w14:textId="77777777" w:rsidR="00B7027B" w:rsidRDefault="00B7027B" w:rsidP="00B7027B">
      <w:pPr>
        <w:pStyle w:val="Akapitzlist"/>
        <w:widowControl w:val="0"/>
        <w:autoSpaceDE w:val="0"/>
        <w:autoSpaceDN w:val="0"/>
        <w:adjustRightInd w:val="0"/>
        <w:spacing w:after="0" w:line="240" w:lineRule="auto"/>
        <w:ind w:left="0"/>
        <w:jc w:val="both"/>
        <w:rPr>
          <w:rFonts w:ascii="Open Sans" w:eastAsia="Times New Roman" w:hAnsi="Open Sans" w:cs="Open Sans"/>
          <w:kern w:val="0"/>
          <w:sz w:val="20"/>
          <w:szCs w:val="20"/>
          <w:lang w:eastAsia="pl-PL"/>
          <w14:ligatures w14:val="none"/>
        </w:rPr>
      </w:pPr>
    </w:p>
    <w:p w14:paraId="2C715E49" w14:textId="1CAEDF9F" w:rsidR="00B7027B" w:rsidRPr="00B7027B" w:rsidRDefault="00B7027B"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9A167B">
        <w:rPr>
          <w:rFonts w:ascii="Open Sans" w:eastAsia="Times New Roman" w:hAnsi="Open Sans" w:cs="Open Sans"/>
          <w:b/>
          <w:bCs/>
          <w:kern w:val="0"/>
          <w:sz w:val="20"/>
          <w:szCs w:val="20"/>
          <w:lang w:eastAsia="pl-PL"/>
          <w14:ligatures w14:val="none"/>
        </w:rPr>
        <w:t xml:space="preserve">Uzyskanie zgody na zajecie pasa drogowego </w:t>
      </w:r>
    </w:p>
    <w:p w14:paraId="705CBC0F" w14:textId="46482E1F" w:rsidR="00814892" w:rsidRDefault="00B7027B" w:rsidP="00B7027B">
      <w:pPr>
        <w:pStyle w:val="Default"/>
        <w:rPr>
          <w:sz w:val="20"/>
          <w:szCs w:val="20"/>
        </w:rPr>
      </w:pPr>
      <w:r>
        <w:rPr>
          <w:sz w:val="20"/>
          <w:szCs w:val="20"/>
        </w:rPr>
        <w:t xml:space="preserve">Jeżeli zajdzie taka konieczność, Wykonawca występuję o zgodę do odpowiedniego zarządcy drogi i </w:t>
      </w:r>
      <w:r w:rsidRPr="00B7027B">
        <w:rPr>
          <w:rFonts w:cs="Times New Roman"/>
          <w:sz w:val="20"/>
          <w:szCs w:val="20"/>
        </w:rPr>
        <w:t xml:space="preserve">ponosi koszty z tym związane. </w:t>
      </w:r>
      <w:r w:rsidRPr="00B7027B">
        <w:rPr>
          <w:sz w:val="20"/>
          <w:szCs w:val="20"/>
        </w:rPr>
        <w:t>Koszty te należy uwzględnić w wynagrodzeniu ryczałtowym.</w:t>
      </w:r>
    </w:p>
    <w:p w14:paraId="1B5AEC5B" w14:textId="77777777" w:rsidR="004034EA" w:rsidRPr="004C568C" w:rsidRDefault="004034EA" w:rsidP="004C568C">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4DDD424F" w14:textId="2C7B9048" w:rsidR="002A7C68" w:rsidRPr="007B722D" w:rsidRDefault="008810AA"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7B722D">
        <w:rPr>
          <w:rFonts w:ascii="Open Sans" w:eastAsia="Times New Roman" w:hAnsi="Open Sans" w:cs="Open Sans"/>
          <w:b/>
          <w:bCs/>
          <w:kern w:val="0"/>
          <w:sz w:val="20"/>
          <w:szCs w:val="20"/>
          <w:lang w:eastAsia="pl-PL"/>
          <w14:ligatures w14:val="none"/>
        </w:rPr>
        <w:t>Sytuacje kryzysowe</w:t>
      </w:r>
    </w:p>
    <w:p w14:paraId="5120B4F6" w14:textId="6CE46405" w:rsidR="008810AA" w:rsidRDefault="008810AA" w:rsidP="00A47C33">
      <w:pPr>
        <w:pStyle w:val="Akapitzlist"/>
        <w:widowControl w:val="0"/>
        <w:autoSpaceDE w:val="0"/>
        <w:autoSpaceDN w:val="0"/>
        <w:adjustRightInd w:val="0"/>
        <w:spacing w:after="0" w:line="240" w:lineRule="auto"/>
        <w:ind w:left="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 xml:space="preserve">Wykonawca zobowiązany jest do niezwłocznego przekazywania informacji </w:t>
      </w:r>
      <w:r w:rsidR="00440B5D">
        <w:rPr>
          <w:rFonts w:ascii="Open Sans" w:eastAsia="Times New Roman" w:hAnsi="Open Sans" w:cs="Open Sans"/>
          <w:kern w:val="0"/>
          <w:sz w:val="20"/>
          <w:szCs w:val="20"/>
          <w:lang w:eastAsia="pl-PL"/>
          <w14:ligatures w14:val="none"/>
        </w:rPr>
        <w:t>Inspektorowi wiodącemu oraz zamawiającemu o wystąpieniu sytuacji kryzysowej na budowie</w:t>
      </w:r>
      <w:r w:rsidR="00047A09">
        <w:rPr>
          <w:rFonts w:ascii="Open Sans" w:eastAsia="Times New Roman" w:hAnsi="Open Sans" w:cs="Open Sans"/>
          <w:kern w:val="0"/>
          <w:sz w:val="20"/>
          <w:szCs w:val="20"/>
          <w:lang w:eastAsia="pl-PL"/>
          <w14:ligatures w14:val="none"/>
        </w:rPr>
        <w:t>.</w:t>
      </w:r>
    </w:p>
    <w:p w14:paraId="41AEDFCD" w14:textId="77777777" w:rsidR="008A75C0" w:rsidRDefault="008A75C0" w:rsidP="00A47C33">
      <w:pPr>
        <w:pStyle w:val="Akapitzlist"/>
        <w:widowControl w:val="0"/>
        <w:autoSpaceDE w:val="0"/>
        <w:autoSpaceDN w:val="0"/>
        <w:adjustRightInd w:val="0"/>
        <w:spacing w:after="0" w:line="240" w:lineRule="auto"/>
        <w:ind w:left="0"/>
        <w:jc w:val="both"/>
        <w:rPr>
          <w:rFonts w:ascii="Open Sans" w:eastAsia="Times New Roman" w:hAnsi="Open Sans" w:cs="Open Sans"/>
          <w:kern w:val="0"/>
          <w:sz w:val="20"/>
          <w:szCs w:val="20"/>
          <w:lang w:eastAsia="pl-PL"/>
          <w14:ligatures w14:val="none"/>
        </w:rPr>
      </w:pPr>
    </w:p>
    <w:p w14:paraId="62CC7662" w14:textId="21C50AA8" w:rsidR="00047A09" w:rsidRPr="007B722D" w:rsidRDefault="00047A09"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7B722D">
        <w:rPr>
          <w:rFonts w:ascii="Open Sans" w:eastAsia="Times New Roman" w:hAnsi="Open Sans" w:cs="Open Sans"/>
          <w:b/>
          <w:bCs/>
          <w:kern w:val="0"/>
          <w:sz w:val="20"/>
          <w:szCs w:val="20"/>
          <w:lang w:eastAsia="pl-PL"/>
          <w14:ligatures w14:val="none"/>
        </w:rPr>
        <w:t>Skutki naruszenia praw autorskich</w:t>
      </w:r>
    </w:p>
    <w:p w14:paraId="1D55AA72" w14:textId="53A224E9" w:rsidR="00047A09" w:rsidRDefault="00047A09" w:rsidP="00A47C33">
      <w:pPr>
        <w:pStyle w:val="Akapitzlist"/>
        <w:widowControl w:val="0"/>
        <w:autoSpaceDE w:val="0"/>
        <w:autoSpaceDN w:val="0"/>
        <w:adjustRightInd w:val="0"/>
        <w:spacing w:after="0" w:line="240" w:lineRule="auto"/>
        <w:ind w:left="0"/>
        <w:jc w:val="both"/>
        <w:rPr>
          <w:rFonts w:ascii="Open Sans" w:eastAsia="Times New Roman" w:hAnsi="Open Sans" w:cs="Open Sans"/>
          <w:kern w:val="0"/>
          <w:sz w:val="20"/>
          <w:szCs w:val="20"/>
          <w:lang w:eastAsia="pl-PL"/>
          <w14:ligatures w14:val="none"/>
        </w:rPr>
      </w:pPr>
      <w:r>
        <w:rPr>
          <w:rFonts w:ascii="Open Sans" w:eastAsia="Times New Roman" w:hAnsi="Open Sans" w:cs="Open Sans"/>
          <w:kern w:val="0"/>
          <w:sz w:val="20"/>
          <w:szCs w:val="20"/>
          <w:lang w:eastAsia="pl-PL"/>
          <w14:ligatures w14:val="none"/>
        </w:rPr>
        <w:t>Za skutki naruszenia praw autorskich</w:t>
      </w:r>
      <w:r w:rsidR="00D443A2">
        <w:rPr>
          <w:rFonts w:ascii="Open Sans" w:eastAsia="Times New Roman" w:hAnsi="Open Sans" w:cs="Open Sans"/>
          <w:kern w:val="0"/>
          <w:sz w:val="20"/>
          <w:szCs w:val="20"/>
          <w:lang w:eastAsia="pl-PL"/>
          <w14:ligatures w14:val="none"/>
        </w:rPr>
        <w:t xml:space="preserve"> i mogących wystąpić z tego powodu roszczeń właścicieli</w:t>
      </w:r>
      <w:r w:rsidR="00C56AA0">
        <w:rPr>
          <w:rFonts w:ascii="Open Sans" w:eastAsia="Times New Roman" w:hAnsi="Open Sans" w:cs="Open Sans"/>
          <w:kern w:val="0"/>
          <w:sz w:val="20"/>
          <w:szCs w:val="20"/>
          <w:lang w:eastAsia="pl-PL"/>
          <w14:ligatures w14:val="none"/>
        </w:rPr>
        <w:t xml:space="preserve">, powstałych w trakcie realizacji niniejszego zadania, </w:t>
      </w:r>
      <w:r w:rsidR="007B722D">
        <w:rPr>
          <w:rFonts w:ascii="Open Sans" w:eastAsia="Times New Roman" w:hAnsi="Open Sans" w:cs="Open Sans"/>
          <w:kern w:val="0"/>
          <w:sz w:val="20"/>
          <w:szCs w:val="20"/>
          <w:lang w:eastAsia="pl-PL"/>
          <w14:ligatures w14:val="none"/>
        </w:rPr>
        <w:t>ponosi Wykonawca.</w:t>
      </w:r>
    </w:p>
    <w:p w14:paraId="1825DCFE" w14:textId="77777777" w:rsidR="00100A2C" w:rsidRDefault="00100A2C" w:rsidP="00F21BDE">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p>
    <w:p w14:paraId="09FDBFF0" w14:textId="249A897E" w:rsidR="00F21BDE" w:rsidRPr="003D7467" w:rsidRDefault="00F21BDE"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3D7467">
        <w:rPr>
          <w:rFonts w:ascii="Open Sans" w:eastAsia="Times New Roman" w:hAnsi="Open Sans" w:cs="Open Sans"/>
          <w:b/>
          <w:bCs/>
          <w:kern w:val="0"/>
          <w:sz w:val="20"/>
          <w:szCs w:val="20"/>
          <w:lang w:eastAsia="pl-PL"/>
          <w14:ligatures w14:val="none"/>
        </w:rPr>
        <w:t xml:space="preserve"> Wymagania materiałowe</w:t>
      </w:r>
    </w:p>
    <w:p w14:paraId="66B915AE" w14:textId="77777777" w:rsidR="00F21BDE" w:rsidRPr="00B253F0" w:rsidRDefault="00F21BDE" w:rsidP="00F21BDE">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B253F0">
        <w:rPr>
          <w:rFonts w:ascii="Open Sans" w:eastAsia="Times New Roman" w:hAnsi="Open Sans" w:cs="Open Sans"/>
          <w:kern w:val="0"/>
          <w:sz w:val="20"/>
          <w:szCs w:val="20"/>
          <w:lang w:eastAsia="pl-PL"/>
          <w14:ligatures w14:val="none"/>
        </w:rPr>
        <w:t>Wykonawca będzie stosował tylko takie materiały, które spełniają wymagania ustawy Prawo budowlane, są zgodne z polskimi normami przenoszącymi europejskie normy zharmonizowane oraz posiadają wymagane przepisami aprobaty, certyfikaty i deklaracje zgodności.</w:t>
      </w:r>
    </w:p>
    <w:p w14:paraId="65819697" w14:textId="77777777" w:rsidR="00F21BDE" w:rsidRPr="00B253F0" w:rsidRDefault="00F21BDE" w:rsidP="00F21BDE">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B253F0">
        <w:rPr>
          <w:rFonts w:ascii="Open Sans" w:eastAsia="Times New Roman" w:hAnsi="Open Sans" w:cs="Open Sans"/>
          <w:kern w:val="0"/>
          <w:sz w:val="20"/>
          <w:szCs w:val="20"/>
          <w:lang w:eastAsia="pl-PL"/>
          <w14:ligatures w14:val="none"/>
        </w:rPr>
        <w:t xml:space="preserve">Wykonawca ponosi odpowiedzialność za spełnienie wymagań ilościowych i jakościowych materiałów dostarczanych na </w:t>
      </w:r>
      <w:r>
        <w:rPr>
          <w:rFonts w:ascii="Open Sans" w:eastAsia="Times New Roman" w:hAnsi="Open Sans" w:cs="Open Sans"/>
          <w:kern w:val="0"/>
          <w:sz w:val="20"/>
          <w:szCs w:val="20"/>
          <w:lang w:eastAsia="pl-PL"/>
          <w14:ligatures w14:val="none"/>
        </w:rPr>
        <w:t>t</w:t>
      </w:r>
      <w:r w:rsidRPr="00B253F0">
        <w:rPr>
          <w:rFonts w:ascii="Open Sans" w:eastAsia="Times New Roman" w:hAnsi="Open Sans" w:cs="Open Sans"/>
          <w:kern w:val="0"/>
          <w:sz w:val="20"/>
          <w:szCs w:val="20"/>
          <w:lang w:eastAsia="pl-PL"/>
          <w14:ligatures w14:val="none"/>
        </w:rPr>
        <w:t xml:space="preserve">eren budowy oraz za ich właściwe składowanie i wbudowanie </w:t>
      </w:r>
      <w:r w:rsidRPr="00B253F0">
        <w:rPr>
          <w:rFonts w:ascii="Open Sans" w:eastAsia="Times New Roman" w:hAnsi="Open Sans" w:cs="Open Sans"/>
          <w:kern w:val="0"/>
          <w:sz w:val="20"/>
          <w:szCs w:val="20"/>
          <w:lang w:eastAsia="pl-PL"/>
          <w14:ligatures w14:val="none"/>
        </w:rPr>
        <w:lastRenderedPageBreak/>
        <w:t>zgodnie ze STWiORB.</w:t>
      </w:r>
    </w:p>
    <w:p w14:paraId="377B0BA7" w14:textId="77777777" w:rsidR="00F21BDE" w:rsidRDefault="00F21BDE" w:rsidP="00F21BDE">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B253F0">
        <w:rPr>
          <w:rFonts w:ascii="Open Sans" w:eastAsia="Times New Roman" w:hAnsi="Open Sans" w:cs="Open Sans"/>
          <w:kern w:val="0"/>
          <w:sz w:val="20"/>
          <w:szCs w:val="20"/>
          <w:lang w:eastAsia="pl-PL"/>
          <w14:ligatures w14:val="none"/>
        </w:rPr>
        <w:t>Wszystkie Materiały przeznaczone do wykorzystania w ramach prowadzonej inwestycji będą materiałami w najwyższym stopniu nadającymi się do niniejszych Robót. Będą to materiały posiadające odpowiednie atesty lub deklaracje zgodności.</w:t>
      </w:r>
    </w:p>
    <w:p w14:paraId="654047D2" w14:textId="77777777" w:rsidR="001C3CE3" w:rsidRDefault="001C3CE3" w:rsidP="00F21BDE">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4AA03C56" w14:textId="751624FF" w:rsidR="001C3CE3" w:rsidRDefault="00730E30"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730E30">
        <w:rPr>
          <w:rFonts w:ascii="Open Sans" w:eastAsia="Times New Roman" w:hAnsi="Open Sans" w:cs="Open Sans"/>
          <w:kern w:val="0"/>
          <w:sz w:val="20"/>
          <w:szCs w:val="20"/>
          <w:lang w:eastAsia="pl-PL"/>
          <w14:ligatures w14:val="none"/>
        </w:rPr>
        <w:t>W celu dokonania odbiorów elementów ulegających zakryciu, które należy zgłosić Zamawiającemu</w:t>
      </w:r>
      <w:r>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do odbioru, Kierownik robót powiadomi o tym zamiarze Inspektora Nadzoru na 3 dni robocze przed</w:t>
      </w:r>
      <w:r>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planowanym odbiorem. W razie niedopełnienia tego warunku Wykonawca zobowiązany jest na</w:t>
      </w:r>
      <w:r>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własny koszt odkryć roboty lub wykonać odpowiednie odkucia, otwory lub odkrywki niezbędne do</w:t>
      </w:r>
      <w:r>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zbadania wykonanych robot, a następnie przywrócić je do stanu pierwotnego. W</w:t>
      </w:r>
      <w:r>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przypadku niewykonania lub nienależytego wykonania zobowiązań, o których mowa w zdaniu poprzednim,</w:t>
      </w:r>
      <w:r>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Zamawiający zastrzega sobie prawo zlecenia wykonania niezbędnych odkrywek na koszt i ryzyko Wykonawcy.</w:t>
      </w:r>
    </w:p>
    <w:p w14:paraId="7DB67A17" w14:textId="77777777" w:rsidR="00073E43" w:rsidRDefault="00073E43" w:rsidP="002470F7">
      <w:pPr>
        <w:pStyle w:val="Akapitzlist"/>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6772E8CE" w14:textId="6A0DB53B" w:rsidR="00073E43" w:rsidRPr="002470F7" w:rsidRDefault="00073E43" w:rsidP="002470F7">
      <w:pPr>
        <w:widowControl w:val="0"/>
        <w:autoSpaceDE w:val="0"/>
        <w:autoSpaceDN w:val="0"/>
        <w:adjustRightInd w:val="0"/>
        <w:spacing w:after="0" w:line="240" w:lineRule="auto"/>
        <w:jc w:val="both"/>
        <w:rPr>
          <w:rFonts w:ascii="Open Sans" w:eastAsia="Times New Roman" w:hAnsi="Open Sans" w:cs="Open Sans"/>
          <w:b/>
          <w:bCs/>
          <w:kern w:val="0"/>
          <w:sz w:val="20"/>
          <w:szCs w:val="20"/>
          <w:lang w:eastAsia="pl-PL"/>
          <w14:ligatures w14:val="none"/>
        </w:rPr>
      </w:pPr>
      <w:r w:rsidRPr="002470F7">
        <w:rPr>
          <w:rFonts w:ascii="Open Sans" w:eastAsia="Times New Roman" w:hAnsi="Open Sans" w:cs="Open Sans"/>
          <w:b/>
          <w:bCs/>
          <w:kern w:val="0"/>
          <w:sz w:val="20"/>
          <w:szCs w:val="20"/>
          <w:lang w:eastAsia="pl-PL"/>
          <w14:ligatures w14:val="none"/>
        </w:rPr>
        <w:t>Za spełnienie wymagań jakościowych dotyczących materiałów odpowiedzialność ponosi Wykonawca.</w:t>
      </w:r>
    </w:p>
    <w:p w14:paraId="0CE68A67" w14:textId="77777777" w:rsidR="00AD2008" w:rsidRDefault="00AD2008" w:rsidP="002470F7">
      <w:pPr>
        <w:pStyle w:val="Akapitzlist"/>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3E254B36" w14:textId="252343FF" w:rsidR="00AD2008" w:rsidRPr="002470F7" w:rsidRDefault="00AD2008"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D2008">
        <w:rPr>
          <w:rFonts w:ascii="Open Sans" w:eastAsia="Times New Roman" w:hAnsi="Open Sans" w:cs="Open Sans"/>
          <w:kern w:val="0"/>
          <w:sz w:val="20"/>
          <w:szCs w:val="20"/>
          <w:lang w:eastAsia="pl-PL"/>
          <w14:ligatures w14:val="none"/>
        </w:rPr>
        <w:t>Wykonawca robót będzie ponosił odpowiedzialność cywilną wobec osób trzecich za wszelkie</w:t>
      </w:r>
      <w:r>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zdarzenia wynikłe z jego winy w trakcie realizacji całości przedmiotu zamówienia.</w:t>
      </w:r>
    </w:p>
    <w:p w14:paraId="09B6A003" w14:textId="77777777" w:rsidR="00AD2008" w:rsidRPr="002470F7" w:rsidRDefault="00AD2008" w:rsidP="002470F7">
      <w:pPr>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p>
    <w:p w14:paraId="184ED0D1" w14:textId="10C83725" w:rsidR="00AD2008" w:rsidRDefault="00AD2008"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AD2008">
        <w:rPr>
          <w:rFonts w:ascii="Open Sans" w:eastAsia="Times New Roman" w:hAnsi="Open Sans" w:cs="Open Sans"/>
          <w:kern w:val="0"/>
          <w:sz w:val="20"/>
          <w:szCs w:val="20"/>
          <w:lang w:eastAsia="pl-PL"/>
          <w14:ligatures w14:val="none"/>
        </w:rPr>
        <w:t>Wykonawca zobowiązany jest prowadzić prace z zachowaniem szczególnej ostrożności w rejonie</w:t>
      </w:r>
      <w:r>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istniejącej infrastruktury podziemnej.</w:t>
      </w:r>
    </w:p>
    <w:p w14:paraId="2E64CA40" w14:textId="77777777" w:rsidR="00F25D7C" w:rsidRPr="00F25D7C" w:rsidRDefault="00F25D7C" w:rsidP="00F25D7C">
      <w:pPr>
        <w:pStyle w:val="Akapitzlist"/>
        <w:rPr>
          <w:rFonts w:ascii="Open Sans" w:eastAsia="Times New Roman" w:hAnsi="Open Sans" w:cs="Open Sans"/>
          <w:kern w:val="0"/>
          <w:sz w:val="20"/>
          <w:szCs w:val="20"/>
          <w:lang w:eastAsia="pl-PL"/>
          <w14:ligatures w14:val="none"/>
        </w:rPr>
      </w:pPr>
    </w:p>
    <w:p w14:paraId="1FB6CAC2" w14:textId="77777777" w:rsidR="00F25D7C" w:rsidRPr="00F25D7C" w:rsidRDefault="00F25D7C" w:rsidP="00475ED7">
      <w:pPr>
        <w:pStyle w:val="Akapitzlist"/>
        <w:widowControl w:val="0"/>
        <w:numPr>
          <w:ilvl w:val="1"/>
          <w:numId w:val="1"/>
        </w:numPr>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Kompleksową obsługę geodezyjną i geologiczną niezbędną przy realizacji zamówienia oraz</w:t>
      </w:r>
    </w:p>
    <w:p w14:paraId="3F8427CF" w14:textId="0AC0B83E" w:rsidR="00F25D7C" w:rsidRPr="00F25D7C" w:rsidRDefault="00F25D7C" w:rsidP="00F25D7C">
      <w:pPr>
        <w:pStyle w:val="Akapitzlist"/>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operatem geodezyjnym powykonawczym zapewnia Wykonawca, a jej koszt należy uwzględnić</w:t>
      </w:r>
      <w:r>
        <w:rPr>
          <w:rFonts w:ascii="Open Sans" w:eastAsia="Times New Roman" w:hAnsi="Open Sans" w:cs="Open Sans"/>
          <w:kern w:val="0"/>
          <w:sz w:val="20"/>
          <w:szCs w:val="20"/>
          <w:lang w:eastAsia="pl-PL"/>
          <w14:ligatures w14:val="none"/>
        </w:rPr>
        <w:t xml:space="preserve"> </w:t>
      </w:r>
      <w:r w:rsidRPr="00F25D7C">
        <w:rPr>
          <w:rFonts w:ascii="Open Sans" w:eastAsia="Times New Roman" w:hAnsi="Open Sans" w:cs="Open Sans"/>
          <w:kern w:val="0"/>
          <w:sz w:val="20"/>
          <w:szCs w:val="20"/>
          <w:lang w:eastAsia="pl-PL"/>
          <w14:ligatures w14:val="none"/>
        </w:rPr>
        <w:t>w cenie oferty.</w:t>
      </w:r>
    </w:p>
    <w:p w14:paraId="4BF803BE" w14:textId="77777777" w:rsidR="00F25D7C" w:rsidRPr="00F25D7C" w:rsidRDefault="00F25D7C" w:rsidP="00F25D7C">
      <w:pPr>
        <w:pStyle w:val="Akapitzlist"/>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Obsługa geodezyjna obejmuje m. in.:</w:t>
      </w:r>
    </w:p>
    <w:p w14:paraId="04B47E2C" w14:textId="77777777" w:rsidR="00F25D7C" w:rsidRPr="00F25D7C" w:rsidRDefault="00F25D7C" w:rsidP="00F25D7C">
      <w:pPr>
        <w:pStyle w:val="Akapitzlist"/>
        <w:widowControl w:val="0"/>
        <w:autoSpaceDE w:val="0"/>
        <w:autoSpaceDN w:val="0"/>
        <w:adjustRightInd w:val="0"/>
        <w:spacing w:after="0" w:line="240" w:lineRule="auto"/>
        <w:ind w:firstLine="696"/>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 wznowienie punktów granicznych na dzień przekazania placu budowy,</w:t>
      </w:r>
    </w:p>
    <w:p w14:paraId="1B5911EA" w14:textId="77777777" w:rsidR="00F25D7C" w:rsidRPr="00F25D7C" w:rsidRDefault="00F25D7C" w:rsidP="00F25D7C">
      <w:pPr>
        <w:pStyle w:val="Akapitzlist"/>
        <w:widowControl w:val="0"/>
        <w:autoSpaceDE w:val="0"/>
        <w:autoSpaceDN w:val="0"/>
        <w:adjustRightInd w:val="0"/>
        <w:spacing w:after="0" w:line="240" w:lineRule="auto"/>
        <w:ind w:firstLine="696"/>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 wyznaczenie punktów sytuacyjnych i wysokościowych,</w:t>
      </w:r>
    </w:p>
    <w:p w14:paraId="4310ECC3" w14:textId="77777777" w:rsidR="00F25D7C" w:rsidRPr="00F25D7C" w:rsidRDefault="00F25D7C" w:rsidP="00F25D7C">
      <w:pPr>
        <w:pStyle w:val="Akapitzlist"/>
        <w:widowControl w:val="0"/>
        <w:autoSpaceDE w:val="0"/>
        <w:autoSpaceDN w:val="0"/>
        <w:adjustRightInd w:val="0"/>
        <w:spacing w:after="0" w:line="240" w:lineRule="auto"/>
        <w:ind w:firstLine="696"/>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 wykonywanie pomiarów bieżących,</w:t>
      </w:r>
    </w:p>
    <w:p w14:paraId="7B57DBDD" w14:textId="77777777" w:rsidR="00F25D7C" w:rsidRPr="00F25D7C" w:rsidRDefault="00F25D7C" w:rsidP="00F25D7C">
      <w:pPr>
        <w:pStyle w:val="Akapitzlist"/>
        <w:widowControl w:val="0"/>
        <w:autoSpaceDE w:val="0"/>
        <w:autoSpaceDN w:val="0"/>
        <w:adjustRightInd w:val="0"/>
        <w:spacing w:after="0" w:line="240" w:lineRule="auto"/>
        <w:ind w:firstLine="696"/>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 prowadzenie dokumentacji geodezyjnej,</w:t>
      </w:r>
    </w:p>
    <w:p w14:paraId="749AA41E" w14:textId="77777777" w:rsidR="00F25D7C" w:rsidRPr="00F25D7C" w:rsidRDefault="00F25D7C" w:rsidP="00F25D7C">
      <w:pPr>
        <w:pStyle w:val="Akapitzlist"/>
        <w:widowControl w:val="0"/>
        <w:autoSpaceDE w:val="0"/>
        <w:autoSpaceDN w:val="0"/>
        <w:adjustRightInd w:val="0"/>
        <w:spacing w:after="0" w:line="240" w:lineRule="auto"/>
        <w:ind w:firstLine="696"/>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 inwentaryzację powykonawczą,</w:t>
      </w:r>
    </w:p>
    <w:p w14:paraId="6B971665" w14:textId="77777777" w:rsidR="00F25D7C" w:rsidRDefault="00F25D7C" w:rsidP="00F25D7C">
      <w:pPr>
        <w:pStyle w:val="Akapitzlist"/>
        <w:widowControl w:val="0"/>
        <w:autoSpaceDE w:val="0"/>
        <w:autoSpaceDN w:val="0"/>
        <w:adjustRightInd w:val="0"/>
        <w:spacing w:after="0" w:line="240" w:lineRule="auto"/>
        <w:ind w:firstLine="696"/>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 odtworzenie punktów granicznych po zakończeniu budowy.</w:t>
      </w:r>
    </w:p>
    <w:p w14:paraId="39EBCCE2" w14:textId="77777777" w:rsidR="00F25D7C" w:rsidRPr="00F25D7C" w:rsidRDefault="00F25D7C" w:rsidP="00F25D7C">
      <w:pPr>
        <w:pStyle w:val="Akapitzlist"/>
        <w:widowControl w:val="0"/>
        <w:autoSpaceDE w:val="0"/>
        <w:autoSpaceDN w:val="0"/>
        <w:adjustRightInd w:val="0"/>
        <w:spacing w:after="0" w:line="240" w:lineRule="auto"/>
        <w:ind w:firstLine="696"/>
        <w:jc w:val="both"/>
        <w:rPr>
          <w:rFonts w:ascii="Open Sans" w:eastAsia="Times New Roman" w:hAnsi="Open Sans" w:cs="Open Sans"/>
          <w:kern w:val="0"/>
          <w:sz w:val="20"/>
          <w:szCs w:val="20"/>
          <w:lang w:eastAsia="pl-PL"/>
          <w14:ligatures w14:val="none"/>
        </w:rPr>
      </w:pPr>
    </w:p>
    <w:p w14:paraId="26588EA3" w14:textId="612066F7" w:rsidR="00F25D7C" w:rsidRPr="00DD5EB1" w:rsidRDefault="00F25D7C" w:rsidP="00DD5EB1">
      <w:pPr>
        <w:pStyle w:val="Akapitzlist"/>
        <w:widowControl w:val="0"/>
        <w:autoSpaceDE w:val="0"/>
        <w:autoSpaceDN w:val="0"/>
        <w:adjustRightInd w:val="0"/>
        <w:spacing w:after="0" w:line="240" w:lineRule="auto"/>
        <w:jc w:val="both"/>
        <w:rPr>
          <w:rFonts w:ascii="Open Sans" w:eastAsia="Times New Roman" w:hAnsi="Open Sans" w:cs="Open Sans"/>
          <w:kern w:val="0"/>
          <w:sz w:val="20"/>
          <w:szCs w:val="20"/>
          <w:lang w:eastAsia="pl-PL"/>
          <w14:ligatures w14:val="none"/>
        </w:rPr>
      </w:pPr>
      <w:r w:rsidRPr="00F25D7C">
        <w:rPr>
          <w:rFonts w:ascii="Open Sans" w:eastAsia="Times New Roman" w:hAnsi="Open Sans" w:cs="Open Sans"/>
          <w:kern w:val="0"/>
          <w:sz w:val="20"/>
          <w:szCs w:val="20"/>
          <w:lang w:eastAsia="pl-PL"/>
          <w14:ligatures w14:val="none"/>
        </w:rPr>
        <w:t>Obsługa geologiczna obejmuje pomiary i zagęszczenie gruntów. Wyniki badań stopnia</w:t>
      </w:r>
      <w:r w:rsidR="00DD5EB1">
        <w:rPr>
          <w:rFonts w:ascii="Open Sans" w:eastAsia="Times New Roman" w:hAnsi="Open Sans" w:cs="Open Sans"/>
          <w:kern w:val="0"/>
          <w:sz w:val="20"/>
          <w:szCs w:val="20"/>
          <w:lang w:eastAsia="pl-PL"/>
          <w14:ligatures w14:val="none"/>
        </w:rPr>
        <w:t xml:space="preserve"> </w:t>
      </w:r>
      <w:r w:rsidRPr="00DD5EB1">
        <w:rPr>
          <w:rFonts w:ascii="Open Sans" w:eastAsia="Times New Roman" w:hAnsi="Open Sans" w:cs="Open Sans"/>
          <w:kern w:val="0"/>
          <w:sz w:val="20"/>
          <w:szCs w:val="20"/>
          <w:lang w:eastAsia="pl-PL"/>
          <w14:ligatures w14:val="none"/>
        </w:rPr>
        <w:t>zagęszczenia gruntu Wykonawca dostarczy zamawiającemu przed przystąpieniem do</w:t>
      </w:r>
      <w:r w:rsidR="00DD5EB1" w:rsidRPr="00DD5EB1">
        <w:rPr>
          <w:rFonts w:ascii="Open Sans" w:eastAsia="Times New Roman" w:hAnsi="Open Sans" w:cs="Open Sans"/>
          <w:kern w:val="0"/>
          <w:sz w:val="20"/>
          <w:szCs w:val="20"/>
          <w:lang w:eastAsia="pl-PL"/>
          <w14:ligatures w14:val="none"/>
        </w:rPr>
        <w:t xml:space="preserve"> </w:t>
      </w:r>
      <w:r w:rsidRPr="00DD5EB1">
        <w:rPr>
          <w:rFonts w:ascii="Open Sans" w:eastAsia="Times New Roman" w:hAnsi="Open Sans" w:cs="Open Sans"/>
          <w:kern w:val="0"/>
          <w:sz w:val="20"/>
          <w:szCs w:val="20"/>
          <w:lang w:eastAsia="pl-PL"/>
          <w14:ligatures w14:val="none"/>
        </w:rPr>
        <w:t>wykonywania robót technologicznych. Pomiary stopnia zagęszczenia gruntów należy na</w:t>
      </w:r>
      <w:r w:rsidR="00DD5EB1" w:rsidRPr="00DD5EB1">
        <w:rPr>
          <w:rFonts w:ascii="Open Sans" w:eastAsia="Times New Roman" w:hAnsi="Open Sans" w:cs="Open Sans"/>
          <w:kern w:val="0"/>
          <w:sz w:val="20"/>
          <w:szCs w:val="20"/>
          <w:lang w:eastAsia="pl-PL"/>
          <w14:ligatures w14:val="none"/>
        </w:rPr>
        <w:t xml:space="preserve"> </w:t>
      </w:r>
      <w:r w:rsidRPr="00DD5EB1">
        <w:rPr>
          <w:rFonts w:ascii="Open Sans" w:eastAsia="Times New Roman" w:hAnsi="Open Sans" w:cs="Open Sans"/>
          <w:kern w:val="0"/>
          <w:sz w:val="20"/>
          <w:szCs w:val="20"/>
          <w:lang w:eastAsia="pl-PL"/>
          <w14:ligatures w14:val="none"/>
        </w:rPr>
        <w:t>bieżąco sprawdzać, a wyniki przekazywać Inspektorowi Nadzoru DRMG.</w:t>
      </w:r>
    </w:p>
    <w:p w14:paraId="47BF21B7" w14:textId="77777777" w:rsidR="008138A6" w:rsidRPr="00606046" w:rsidRDefault="008138A6" w:rsidP="00606046">
      <w:pPr>
        <w:jc w:val="both"/>
        <w:rPr>
          <w:rFonts w:ascii="Open Sans" w:eastAsia="Times New Roman" w:hAnsi="Open Sans" w:cs="Open Sans"/>
          <w:kern w:val="0"/>
          <w:sz w:val="20"/>
          <w:szCs w:val="20"/>
          <w:lang w:eastAsia="pl-PL"/>
          <w14:ligatures w14:val="none"/>
        </w:rPr>
      </w:pPr>
    </w:p>
    <w:p w14:paraId="4BDBFAE9" w14:textId="674A38F3" w:rsidR="00BE4879" w:rsidRPr="00E50A1D" w:rsidRDefault="00AD2008" w:rsidP="00475ED7">
      <w:pPr>
        <w:pStyle w:val="Akapitzlist"/>
        <w:numPr>
          <w:ilvl w:val="1"/>
          <w:numId w:val="1"/>
        </w:numPr>
        <w:jc w:val="both"/>
        <w:rPr>
          <w:rFonts w:ascii="Open Sans" w:eastAsia="Times New Roman" w:hAnsi="Open Sans" w:cs="Open Sans"/>
          <w:kern w:val="0"/>
          <w:sz w:val="20"/>
          <w:szCs w:val="20"/>
          <w:lang w:eastAsia="pl-PL"/>
          <w14:ligatures w14:val="none"/>
        </w:rPr>
      </w:pPr>
      <w:r w:rsidRPr="00AD2008">
        <w:rPr>
          <w:rFonts w:ascii="Open Sans" w:eastAsia="Times New Roman" w:hAnsi="Open Sans" w:cs="Open Sans"/>
          <w:kern w:val="0"/>
          <w:sz w:val="20"/>
          <w:szCs w:val="20"/>
          <w:lang w:eastAsia="pl-PL"/>
          <w14:ligatures w14:val="none"/>
        </w:rPr>
        <w:t>Wykonawca będzie zobowiązany przedstawić receptury, atesty i niezbędne badania</w:t>
      </w:r>
      <w:r w:rsidR="00582030">
        <w:rPr>
          <w:rFonts w:ascii="Open Sans" w:eastAsia="Times New Roman" w:hAnsi="Open Sans" w:cs="Open Sans"/>
          <w:kern w:val="0"/>
          <w:sz w:val="20"/>
          <w:szCs w:val="20"/>
          <w:lang w:eastAsia="pl-PL"/>
          <w14:ligatures w14:val="none"/>
        </w:rPr>
        <w:t xml:space="preserve"> </w:t>
      </w:r>
      <w:r w:rsidRPr="002470F7">
        <w:rPr>
          <w:rFonts w:ascii="Open Sans" w:eastAsia="Times New Roman" w:hAnsi="Open Sans" w:cs="Open Sans"/>
          <w:kern w:val="0"/>
          <w:sz w:val="20"/>
          <w:szCs w:val="20"/>
          <w:lang w:eastAsia="pl-PL"/>
          <w14:ligatures w14:val="none"/>
        </w:rPr>
        <w:t>laboratoryjne pozwalające na ocenę przez Zamawiającego jakości wbudowanego materiału.</w:t>
      </w:r>
    </w:p>
    <w:p w14:paraId="1195E855" w14:textId="5726A425" w:rsidR="00B173CA" w:rsidRPr="000B290A" w:rsidRDefault="00582030" w:rsidP="00475ED7">
      <w:pPr>
        <w:pStyle w:val="Akapitzlist"/>
        <w:numPr>
          <w:ilvl w:val="1"/>
          <w:numId w:val="1"/>
        </w:numPr>
        <w:jc w:val="both"/>
        <w:rPr>
          <w:rFonts w:ascii="Open Sans" w:eastAsia="Times New Roman" w:hAnsi="Open Sans" w:cs="Open Sans"/>
          <w:kern w:val="0"/>
          <w:sz w:val="20"/>
          <w:szCs w:val="20"/>
          <w:lang w:eastAsia="pl-PL"/>
          <w14:ligatures w14:val="none"/>
        </w:rPr>
      </w:pPr>
      <w:r w:rsidRPr="000B290A">
        <w:rPr>
          <w:rFonts w:ascii="Open Sans" w:eastAsia="Times New Roman" w:hAnsi="Open Sans" w:cs="Open Sans"/>
          <w:kern w:val="0"/>
          <w:sz w:val="20"/>
          <w:szCs w:val="20"/>
          <w:lang w:eastAsia="pl-PL"/>
          <w14:ligatures w14:val="none"/>
        </w:rPr>
        <w:t>Wykonawca będzie ponosił wszelkie konsekwencje spowodowane niewłaściwym oznakowaniem (i jego utrzymaniem) oraz zabezpieczeniem miejsca robót w czasie ich realizacji jak również w okresie przerw w prowadzonych robotach wobec Zamawiającego, jak również wobec osób trzecich.</w:t>
      </w:r>
    </w:p>
    <w:p w14:paraId="4AA8BBE7" w14:textId="54403054" w:rsidR="004C6DE7" w:rsidRPr="000B290A" w:rsidRDefault="004C6DE7" w:rsidP="00475ED7">
      <w:pPr>
        <w:pStyle w:val="Akapitzlist"/>
        <w:numPr>
          <w:ilvl w:val="1"/>
          <w:numId w:val="1"/>
        </w:numPr>
        <w:jc w:val="both"/>
        <w:rPr>
          <w:rFonts w:ascii="Open Sans" w:eastAsia="Times New Roman" w:hAnsi="Open Sans" w:cs="Open Sans"/>
          <w:kern w:val="0"/>
          <w:sz w:val="20"/>
          <w:szCs w:val="20"/>
          <w14:ligatures w14:val="none"/>
        </w:rPr>
      </w:pPr>
      <w:r w:rsidRPr="000B290A">
        <w:rPr>
          <w:rFonts w:ascii="Open Sans" w:eastAsia="Times New Roman" w:hAnsi="Open Sans" w:cs="Open Sans"/>
          <w:kern w:val="0"/>
          <w:sz w:val="20"/>
          <w:szCs w:val="20"/>
          <w14:ligatures w14:val="none"/>
        </w:rPr>
        <w:t xml:space="preserve">W przypadku natrafienia w trakcie prowadzenia robót na stanowisko archeologiczne Wykonawca poniesie koszty nadzoru archeologicznego, wykonania wykopalisk i badań </w:t>
      </w:r>
      <w:r w:rsidRPr="000B290A">
        <w:rPr>
          <w:rFonts w:ascii="Open Sans" w:eastAsia="Times New Roman" w:hAnsi="Open Sans" w:cs="Open Sans"/>
          <w:kern w:val="0"/>
          <w:sz w:val="20"/>
          <w:szCs w:val="20"/>
          <w14:ligatures w14:val="none"/>
        </w:rPr>
        <w:lastRenderedPageBreak/>
        <w:t>archeologicznych oraz stosownej dokumentacji. Ww. koszty należy uwzględnić w cenie ryczałtowej</w:t>
      </w:r>
    </w:p>
    <w:p w14:paraId="47999624" w14:textId="24570D4E" w:rsidR="001869F9" w:rsidRPr="000B290A" w:rsidRDefault="001869F9" w:rsidP="00475ED7">
      <w:pPr>
        <w:pStyle w:val="Akapitzlist"/>
        <w:numPr>
          <w:ilvl w:val="1"/>
          <w:numId w:val="1"/>
        </w:numPr>
        <w:jc w:val="both"/>
        <w:rPr>
          <w:rFonts w:ascii="Open Sans" w:eastAsia="Times New Roman" w:hAnsi="Open Sans" w:cs="Open Sans"/>
          <w:kern w:val="0"/>
          <w:sz w:val="20"/>
          <w:szCs w:val="20"/>
          <w14:ligatures w14:val="none"/>
        </w:rPr>
      </w:pPr>
      <w:r w:rsidRPr="000B290A">
        <w:rPr>
          <w:rFonts w:ascii="Open Sans" w:eastAsia="Times New Roman" w:hAnsi="Open Sans" w:cs="Open Sans"/>
          <w:kern w:val="0"/>
          <w:sz w:val="20"/>
          <w:szCs w:val="20"/>
          <w14:ligatures w14:val="none"/>
        </w:rPr>
        <w:t>W przypadku natrafienia w trakcie prowadzenia robót na niewypały i niewybuchy Wykonawca poniesie koszty nadzoru saperskiego, oznaczania znalezisk, powiadamiania organów zobowiązanych do zabezpieczania i unieszkodliwiania materiałów niebezpiecznych (niewybuchów, niewypałów, materiałów wybuchowych itp.) oraz zabezpieczania miejsc znalezisk do czasu przybycia właściwych organów. Ww. koszty należy uwzględnić w cenie ryczałtowej.</w:t>
      </w:r>
    </w:p>
    <w:p w14:paraId="3140C416" w14:textId="77777777" w:rsidR="002A2786" w:rsidRPr="000B290A" w:rsidRDefault="002A2786" w:rsidP="00475ED7">
      <w:pPr>
        <w:pStyle w:val="Akapitzlist"/>
        <w:numPr>
          <w:ilvl w:val="1"/>
          <w:numId w:val="1"/>
        </w:numPr>
        <w:jc w:val="both"/>
        <w:rPr>
          <w:rFonts w:ascii="Open Sans" w:eastAsia="Times New Roman" w:hAnsi="Open Sans" w:cs="Open Sans"/>
          <w:sz w:val="20"/>
          <w:szCs w:val="20"/>
          <w14:ligatures w14:val="none"/>
        </w:rPr>
      </w:pPr>
      <w:r w:rsidRPr="000B290A">
        <w:rPr>
          <w:rFonts w:ascii="Open Sans" w:eastAsia="Times New Roman" w:hAnsi="Open Sans" w:cs="Open Sans"/>
          <w:sz w:val="20"/>
          <w:szCs w:val="20"/>
          <w14:ligatures w14:val="none"/>
        </w:rPr>
        <w:t>W okresie prowadzenia robót budowlanych objętych zakresem zamówienia Wykonawca</w:t>
      </w:r>
    </w:p>
    <w:p w14:paraId="14DEE873" w14:textId="1D648AC0" w:rsidR="004C6DE7" w:rsidRPr="000B290A" w:rsidRDefault="002A2786" w:rsidP="001869F9">
      <w:pPr>
        <w:pStyle w:val="Akapitzlist"/>
        <w:jc w:val="both"/>
        <w:rPr>
          <w:rFonts w:ascii="Open Sans" w:eastAsia="Times New Roman" w:hAnsi="Open Sans" w:cs="Open Sans"/>
          <w:sz w:val="20"/>
          <w:szCs w:val="20"/>
          <w14:ligatures w14:val="none"/>
        </w:rPr>
      </w:pPr>
      <w:r w:rsidRPr="000B290A">
        <w:rPr>
          <w:rFonts w:ascii="Open Sans" w:eastAsia="Times New Roman" w:hAnsi="Open Sans" w:cs="Open Sans"/>
          <w:sz w:val="20"/>
          <w:szCs w:val="20"/>
          <w14:ligatures w14:val="none"/>
        </w:rPr>
        <w:t xml:space="preserve">zapewni nadzór dendrologiczny i ornitologiczny, a także jeśli okaże się to konieczne: nadzór przyrodniczy, saperski, </w:t>
      </w:r>
      <w:r w:rsidR="00AD6398" w:rsidRPr="000B290A">
        <w:rPr>
          <w:rFonts w:ascii="Open Sans" w:eastAsia="Times New Roman" w:hAnsi="Open Sans" w:cs="Open Sans"/>
          <w:sz w:val="20"/>
          <w:szCs w:val="20"/>
          <w14:ligatures w14:val="none"/>
        </w:rPr>
        <w:t xml:space="preserve">konserwatorski i </w:t>
      </w:r>
      <w:r w:rsidRPr="000B290A">
        <w:rPr>
          <w:rFonts w:ascii="Open Sans" w:eastAsia="Times New Roman" w:hAnsi="Open Sans" w:cs="Open Sans"/>
          <w:sz w:val="20"/>
          <w:szCs w:val="20"/>
          <w14:ligatures w14:val="none"/>
        </w:rPr>
        <w:t>archeologiczny.</w:t>
      </w:r>
    </w:p>
    <w:p w14:paraId="7E8DE96C" w14:textId="0074056C" w:rsidR="00BE7CF9" w:rsidRPr="00144BC8" w:rsidRDefault="00B173CA" w:rsidP="00475ED7">
      <w:pPr>
        <w:pStyle w:val="Akapitzlist"/>
        <w:numPr>
          <w:ilvl w:val="1"/>
          <w:numId w:val="1"/>
        </w:numPr>
        <w:jc w:val="both"/>
        <w:rPr>
          <w:rFonts w:eastAsia="Times New Roman"/>
          <w:sz w:val="20"/>
          <w:szCs w:val="20"/>
          <w:lang w:eastAsia="pl-PL"/>
          <w14:ligatures w14:val="none"/>
        </w:rPr>
      </w:pPr>
      <w:r w:rsidRPr="002470F7">
        <w:rPr>
          <w:rFonts w:ascii="Open Sans" w:eastAsia="Times New Roman" w:hAnsi="Open Sans" w:cs="Open Sans"/>
          <w:sz w:val="20"/>
          <w:szCs w:val="20"/>
          <w:lang w:eastAsia="pl-PL"/>
          <w14:ligatures w14:val="none"/>
        </w:rPr>
        <w:t>W przypadku, gdy Zamawiający użył w opisie przedmiotu zamówienia (zaproszeniu wraz z załącznikami) znaków towarowych, patentów lub pochodzenia, źródła lub szczególnego procesu, który charakteryzuje produkty lub usługi dostarczane przez konkretnego Wykonawcę, należy je rozumieć jako przykładowe parametry minimalne oczekiwane przez Zamawiającego. Zamawiający dopuszcza użycie rozwiązań równoważnych, których zastosowanie nie spowoduje zmiany w zakresie przyjętej technologii wykonania przedmiotu zamówienia. Zamawiający dopuszcza użycie rozwiązań równoważnych dopuszczonych do stosowania w budownictwie. Wykonawca, który, na etapie realizacji umowy, powołuje się na rozwiązania równoważne opisywanym przez zamawiającego jest zobowiązany wykazać, że oferowane przez niego dostawy, usługi lub roboty budowlane spełniają wymagania określone przez Zamawiającego.</w:t>
      </w:r>
    </w:p>
    <w:p w14:paraId="5A5073B8" w14:textId="28CFC7CD" w:rsidR="00144BC8" w:rsidRDefault="00144BC8" w:rsidP="00475ED7">
      <w:pPr>
        <w:pStyle w:val="Akapitzlist"/>
        <w:numPr>
          <w:ilvl w:val="1"/>
          <w:numId w:val="1"/>
        </w:numPr>
        <w:jc w:val="both"/>
        <w:rPr>
          <w:rFonts w:ascii="Open Sans" w:eastAsia="Times New Roman" w:hAnsi="Open Sans" w:cs="Open Sans"/>
          <w:sz w:val="20"/>
          <w:szCs w:val="20"/>
          <w:lang w:eastAsia="pl-PL"/>
          <w14:ligatures w14:val="none"/>
        </w:rPr>
      </w:pPr>
      <w:r w:rsidRPr="00144BC8">
        <w:rPr>
          <w:rFonts w:ascii="Open Sans" w:eastAsia="Times New Roman" w:hAnsi="Open Sans" w:cs="Open Sans"/>
          <w:sz w:val="20"/>
          <w:szCs w:val="20"/>
          <w:lang w:eastAsia="pl-PL"/>
          <w14:ligatures w14:val="none"/>
        </w:rPr>
        <w:t>W terminie zakończenia robót Wykonawca przygotuje dokumentację odbiorową (powykonawczą) dotyczącą przedmiotu zamówienia, w 4 egz. w wersji papierowej i 4 egz. w wersji elektronicznej w formacie PDF (wersja zamknięta do edycji) na płycie CD lub DVD-R, wraz ze szczegółowym jej wykazem. Ww. dokumenty należy wykonać w porozumieniu z inspektorami nadzoru danych branż.</w:t>
      </w:r>
    </w:p>
    <w:p w14:paraId="19795A2B" w14:textId="77777777" w:rsidR="00AA69C9" w:rsidRDefault="009247F1" w:rsidP="00475ED7">
      <w:pPr>
        <w:pStyle w:val="Akapitzlist"/>
        <w:numPr>
          <w:ilvl w:val="1"/>
          <w:numId w:val="1"/>
        </w:numPr>
        <w:jc w:val="both"/>
        <w:rPr>
          <w:rFonts w:ascii="Open Sans" w:eastAsia="Times New Roman" w:hAnsi="Open Sans" w:cs="Open Sans"/>
          <w:sz w:val="20"/>
          <w:szCs w:val="20"/>
          <w:lang w:eastAsia="pl-PL"/>
          <w14:ligatures w14:val="none"/>
        </w:rPr>
      </w:pPr>
      <w:r w:rsidRPr="009247F1">
        <w:rPr>
          <w:rFonts w:ascii="Open Sans" w:eastAsia="Times New Roman" w:hAnsi="Open Sans" w:cs="Open Sans"/>
          <w:sz w:val="20"/>
          <w:szCs w:val="20"/>
          <w:lang w:eastAsia="pl-PL"/>
          <w14:ligatures w14:val="none"/>
        </w:rPr>
        <w:t>W terminie do 28 dni od dnia zakończenia robót Wykonawca dostarczy Zamawiającemu</w:t>
      </w:r>
      <w:r>
        <w:rPr>
          <w:rFonts w:ascii="Open Sans" w:eastAsia="Times New Roman" w:hAnsi="Open Sans" w:cs="Open Sans"/>
          <w:sz w:val="20"/>
          <w:szCs w:val="20"/>
          <w:lang w:eastAsia="pl-PL"/>
          <w14:ligatures w14:val="none"/>
        </w:rPr>
        <w:t xml:space="preserve"> </w:t>
      </w:r>
      <w:r w:rsidRPr="009247F1">
        <w:rPr>
          <w:rFonts w:ascii="Open Sans" w:eastAsia="Times New Roman" w:hAnsi="Open Sans" w:cs="Open Sans"/>
          <w:sz w:val="20"/>
          <w:szCs w:val="20"/>
          <w:lang w:eastAsia="pl-PL"/>
          <w14:ligatures w14:val="none"/>
        </w:rPr>
        <w:t>zarejestrowaną przez właściwy ośrodek dokumentacji geodezyjno-kartograficznej</w:t>
      </w:r>
      <w:r>
        <w:rPr>
          <w:rFonts w:ascii="Open Sans" w:eastAsia="Times New Roman" w:hAnsi="Open Sans" w:cs="Open Sans"/>
          <w:sz w:val="20"/>
          <w:szCs w:val="20"/>
          <w:lang w:eastAsia="pl-PL"/>
          <w14:ligatures w14:val="none"/>
        </w:rPr>
        <w:t xml:space="preserve"> </w:t>
      </w:r>
      <w:r w:rsidRPr="009247F1">
        <w:rPr>
          <w:rFonts w:ascii="Open Sans" w:eastAsia="Times New Roman" w:hAnsi="Open Sans" w:cs="Open Sans"/>
          <w:sz w:val="20"/>
          <w:szCs w:val="20"/>
          <w:lang w:eastAsia="pl-PL"/>
          <w14:ligatures w14:val="none"/>
        </w:rPr>
        <w:t>powykonawczą inwentaryzację geodezyjną sporządzoną zgodnie z przepisami Ustawy z dnia</w:t>
      </w:r>
      <w:r>
        <w:rPr>
          <w:rFonts w:ascii="Open Sans" w:eastAsia="Times New Roman" w:hAnsi="Open Sans" w:cs="Open Sans"/>
          <w:sz w:val="20"/>
          <w:szCs w:val="20"/>
          <w:lang w:eastAsia="pl-PL"/>
          <w14:ligatures w14:val="none"/>
        </w:rPr>
        <w:t xml:space="preserve"> </w:t>
      </w:r>
      <w:r w:rsidRPr="009247F1">
        <w:rPr>
          <w:rFonts w:ascii="Open Sans" w:eastAsia="Times New Roman" w:hAnsi="Open Sans" w:cs="Open Sans"/>
          <w:sz w:val="20"/>
          <w:szCs w:val="20"/>
          <w:lang w:eastAsia="pl-PL"/>
          <w14:ligatures w14:val="none"/>
        </w:rPr>
        <w:t>7 lipca 1994 r. Prawo budowlane oraz Ustawy z dnia 17 maja 1989 r. Prawo geodezyjne i</w:t>
      </w:r>
      <w:r>
        <w:rPr>
          <w:rFonts w:ascii="Open Sans" w:eastAsia="Times New Roman" w:hAnsi="Open Sans" w:cs="Open Sans"/>
          <w:sz w:val="20"/>
          <w:szCs w:val="20"/>
          <w:lang w:eastAsia="pl-PL"/>
          <w14:ligatures w14:val="none"/>
        </w:rPr>
        <w:t xml:space="preserve"> </w:t>
      </w:r>
      <w:r w:rsidRPr="009247F1">
        <w:rPr>
          <w:rFonts w:ascii="Open Sans" w:eastAsia="Times New Roman" w:hAnsi="Open Sans" w:cs="Open Sans"/>
          <w:sz w:val="20"/>
          <w:szCs w:val="20"/>
          <w:lang w:eastAsia="pl-PL"/>
          <w14:ligatures w14:val="none"/>
        </w:rPr>
        <w:t>kartograficzne, w liczbie 4 egz</w:t>
      </w:r>
      <w:r>
        <w:rPr>
          <w:rFonts w:ascii="Open Sans" w:eastAsia="Times New Roman" w:hAnsi="Open Sans" w:cs="Open Sans"/>
          <w:sz w:val="20"/>
          <w:szCs w:val="20"/>
          <w:lang w:eastAsia="pl-PL"/>
          <w14:ligatures w14:val="none"/>
        </w:rPr>
        <w:t>.</w:t>
      </w:r>
    </w:p>
    <w:p w14:paraId="6D987D68" w14:textId="77777777" w:rsidR="00B83FCE" w:rsidRPr="00DD5EB1" w:rsidRDefault="00B83FCE" w:rsidP="009C6948">
      <w:pPr>
        <w:pStyle w:val="Akapitzlist"/>
        <w:ind w:left="1440"/>
        <w:jc w:val="both"/>
        <w:rPr>
          <w:rFonts w:ascii="Open Sans" w:eastAsia="Times New Roman" w:hAnsi="Open Sans" w:cs="Open Sans"/>
          <w:sz w:val="20"/>
          <w:szCs w:val="20"/>
          <w:highlight w:val="yellow"/>
          <w:lang w:eastAsia="pl-PL"/>
          <w14:ligatures w14:val="none"/>
        </w:rPr>
      </w:pPr>
    </w:p>
    <w:p w14:paraId="5D68BF77" w14:textId="5C7578F1" w:rsidR="00453C5F" w:rsidRPr="006D7358" w:rsidRDefault="00453C5F" w:rsidP="00475ED7">
      <w:pPr>
        <w:pStyle w:val="paragraph"/>
        <w:numPr>
          <w:ilvl w:val="0"/>
          <w:numId w:val="1"/>
        </w:numPr>
        <w:spacing w:before="0" w:beforeAutospacing="0" w:after="0" w:afterAutospacing="0"/>
        <w:jc w:val="both"/>
        <w:rPr>
          <w:rFonts w:ascii="Open Sans" w:eastAsiaTheme="minorHAnsi" w:hAnsi="Open Sans" w:cs="Open Sans"/>
          <w:b/>
          <w:bCs/>
          <w:color w:val="000000"/>
          <w:sz w:val="20"/>
          <w:szCs w:val="20"/>
          <w:lang w:eastAsia="en-US"/>
          <w14:ligatures w14:val="standardContextual"/>
        </w:rPr>
      </w:pPr>
      <w:r w:rsidRPr="006D7358">
        <w:rPr>
          <w:rFonts w:ascii="Open Sans" w:eastAsiaTheme="minorHAnsi" w:hAnsi="Open Sans" w:cs="Open Sans"/>
          <w:b/>
          <w:bCs/>
          <w:color w:val="000000"/>
          <w:sz w:val="20"/>
          <w:szCs w:val="20"/>
          <w:lang w:eastAsia="en-US"/>
          <w14:ligatures w14:val="standardContextual"/>
        </w:rPr>
        <w:t>Wynagrodzenie Wykonawcy ma charakter ryczałtowy i obejmuje wszystkie elementy niezbędne do prawidłowego wykonania zadania, w tym w szczególności:</w:t>
      </w:r>
    </w:p>
    <w:p w14:paraId="168614FF" w14:textId="77777777" w:rsidR="00453C5F" w:rsidRPr="0062497F" w:rsidRDefault="00453C5F" w:rsidP="00453C5F">
      <w:pPr>
        <w:pStyle w:val="paragraph"/>
        <w:spacing w:before="0" w:beforeAutospacing="0" w:after="0" w:afterAutospacing="0"/>
        <w:ind w:left="720"/>
        <w:jc w:val="both"/>
        <w:rPr>
          <w:rFonts w:ascii="Open Sans" w:eastAsiaTheme="minorHAnsi" w:hAnsi="Open Sans" w:cs="Open Sans"/>
          <w:b/>
          <w:bCs/>
          <w:color w:val="000000"/>
          <w:sz w:val="20"/>
          <w:szCs w:val="20"/>
          <w:lang w:eastAsia="en-US"/>
          <w14:ligatures w14:val="standardContextual"/>
        </w:rPr>
      </w:pPr>
    </w:p>
    <w:p w14:paraId="30E0292B" w14:textId="77777777" w:rsidR="00453C5F" w:rsidRPr="00807F31" w:rsidRDefault="00453C5F" w:rsidP="00475ED7">
      <w:pPr>
        <w:pStyle w:val="paragraph"/>
        <w:numPr>
          <w:ilvl w:val="2"/>
          <w:numId w:val="1"/>
        </w:numPr>
        <w:spacing w:before="0" w:beforeAutospacing="0" w:after="0" w:afterAutospacing="0"/>
        <w:jc w:val="both"/>
        <w:textAlignment w:val="baseline"/>
        <w:rPr>
          <w:rFonts w:ascii="Open Sans" w:eastAsia="Open Sans" w:hAnsi="Open Sans" w:cs="Open Sans"/>
          <w:b/>
          <w:bCs/>
          <w:color w:val="000000"/>
          <w:lang w:eastAsia="en-US"/>
          <w14:ligatures w14:val="standardContextual"/>
        </w:rPr>
      </w:pPr>
      <w:r w:rsidRPr="00807F31">
        <w:rPr>
          <w:rFonts w:ascii="Open Sans" w:eastAsia="Open Sans" w:hAnsi="Open Sans" w:cs="Open Sans"/>
          <w:b/>
          <w:bCs/>
          <w:color w:val="000000"/>
          <w:sz w:val="20"/>
          <w:szCs w:val="20"/>
          <w:lang w:eastAsia="en-US"/>
          <w14:ligatures w14:val="standardContextual"/>
        </w:rPr>
        <w:t>Dla prac projektowych</w:t>
      </w:r>
      <w:r w:rsidRPr="00807F31">
        <w:rPr>
          <w:rFonts w:ascii="Open Sans" w:eastAsia="Open Sans" w:hAnsi="Open Sans" w:cs="Open Sans"/>
          <w:b/>
          <w:bCs/>
          <w:color w:val="000000"/>
          <w:lang w:eastAsia="en-US"/>
          <w14:ligatures w14:val="standardContextual"/>
        </w:rPr>
        <w:t>:</w:t>
      </w:r>
    </w:p>
    <w:p w14:paraId="229828BF" w14:textId="236429D8" w:rsidR="00453C5F"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 xml:space="preserve">Wykonania aktualnych map </w:t>
      </w:r>
      <w:r w:rsidR="0009330C">
        <w:rPr>
          <w:rFonts w:ascii="Open Sans" w:eastAsia="Open Sans" w:hAnsi="Open Sans" w:cs="Open Sans"/>
          <w:sz w:val="20"/>
          <w:szCs w:val="20"/>
          <w:lang w:eastAsia="pl-PL"/>
        </w:rPr>
        <w:t>sytuacyjno-wysokościowych</w:t>
      </w:r>
      <w:r w:rsidRPr="00EE24F1">
        <w:rPr>
          <w:rFonts w:ascii="Open Sans" w:eastAsia="Open Sans" w:hAnsi="Open Sans" w:cs="Open Sans"/>
          <w:sz w:val="20"/>
          <w:szCs w:val="20"/>
          <w:lang w:eastAsia="pl-PL"/>
        </w:rPr>
        <w:t xml:space="preserve"> w skali 1:500 do celów projektowych i ich aktualizacji, gdy będzie to niezbędne,</w:t>
      </w:r>
    </w:p>
    <w:p w14:paraId="425FDDDC"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Times New Roman" w:hAnsi="Open Sans" w:cs="Open Sans"/>
          <w:kern w:val="0"/>
          <w:sz w:val="20"/>
          <w:szCs w:val="20"/>
          <w:lang w:eastAsia="pl-PL"/>
          <w14:ligatures w14:val="none"/>
        </w:rPr>
        <w:t>Wykonanie inwentaryzacji terenu i obiektów, inwentaryzacji zieleni,</w:t>
      </w:r>
    </w:p>
    <w:p w14:paraId="72CF1CC8"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 xml:space="preserve">przygotowanie niezbędnych materiałów (opracowań, załączników, wniosków) niezbędnych do uzyskania wymaganych decyzji administracyjnych; </w:t>
      </w:r>
    </w:p>
    <w:p w14:paraId="0E901906" w14:textId="202249C8" w:rsidR="00453C5F"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wykonanie lub uzyskanie innych materiałów i danych wyjściowych do projektowania niezbędnych dla prawidłowego wykonania przedmiotu zamówienia, w tym do usunięcia kolizji z istniejącym uzbrojeniem</w:t>
      </w:r>
      <w:r w:rsidR="008E1BA8">
        <w:rPr>
          <w:rFonts w:ascii="Open Sans" w:eastAsia="Open Sans" w:hAnsi="Open Sans" w:cs="Open Sans"/>
          <w:sz w:val="20"/>
          <w:szCs w:val="20"/>
          <w:lang w:eastAsia="pl-PL"/>
        </w:rPr>
        <w:t xml:space="preserve"> i innymi elementami</w:t>
      </w:r>
      <w:r w:rsidR="00D12910">
        <w:rPr>
          <w:rFonts w:ascii="Open Sans" w:eastAsia="Open Sans" w:hAnsi="Open Sans" w:cs="Open Sans"/>
          <w:sz w:val="20"/>
          <w:szCs w:val="20"/>
          <w:lang w:eastAsia="pl-PL"/>
        </w:rPr>
        <w:t xml:space="preserve"> zagospodarowania terenu</w:t>
      </w:r>
      <w:r w:rsidRPr="00EE24F1">
        <w:rPr>
          <w:rFonts w:ascii="Open Sans" w:eastAsia="Open Sans" w:hAnsi="Open Sans" w:cs="Open Sans"/>
          <w:sz w:val="20"/>
          <w:szCs w:val="20"/>
          <w:lang w:eastAsia="pl-PL"/>
        </w:rPr>
        <w:t>;</w:t>
      </w:r>
    </w:p>
    <w:p w14:paraId="491CB21A" w14:textId="77777777" w:rsidR="00453C5F" w:rsidRPr="00206B8D" w:rsidRDefault="00453C5F" w:rsidP="00475ED7">
      <w:pPr>
        <w:numPr>
          <w:ilvl w:val="0"/>
          <w:numId w:val="13"/>
        </w:numPr>
        <w:spacing w:after="0" w:line="240" w:lineRule="auto"/>
        <w:jc w:val="both"/>
        <w:textAlignment w:val="baseline"/>
        <w:rPr>
          <w:rFonts w:ascii="Open Sans" w:eastAsia="Open Sans" w:hAnsi="Open Sans" w:cs="Open Sans"/>
          <w:sz w:val="20"/>
          <w:szCs w:val="20"/>
          <w:lang w:eastAsia="pl-PL"/>
        </w:rPr>
      </w:pPr>
      <w:r w:rsidRPr="00A73B50">
        <w:rPr>
          <w:rFonts w:ascii="Open Sans" w:eastAsia="Open Sans" w:hAnsi="Open Sans" w:cs="Open Sans"/>
          <w:sz w:val="20"/>
          <w:szCs w:val="20"/>
          <w:lang w:eastAsia="pl-PL"/>
        </w:rPr>
        <w:t>uzyskania warunków technicznych, </w:t>
      </w:r>
    </w:p>
    <w:p w14:paraId="6CE96EC0"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 xml:space="preserve">wykonanie dokumentacji projektowej, </w:t>
      </w:r>
    </w:p>
    <w:p w14:paraId="524ABDC0"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lastRenderedPageBreak/>
        <w:t xml:space="preserve">uzyskanie uzgodnień, opinii i decyzji administracyjnych niezbędnych do zatwierdzenia projektu budowlanego bądź zgłoszenia robót; </w:t>
      </w:r>
    </w:p>
    <w:p w14:paraId="185E4E49"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 xml:space="preserve">świadczenie nadzoru autorskiego; </w:t>
      </w:r>
    </w:p>
    <w:p w14:paraId="74EE10B2"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 xml:space="preserve">świadczenia w zakresie rękojmi i gwarancji dla przedmiotu zamówienia; </w:t>
      </w:r>
    </w:p>
    <w:p w14:paraId="6C03761F"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 xml:space="preserve">uzyskanie wypisów i wyrysów z miejscowych planów zagospodarowania przestrzennego; </w:t>
      </w:r>
    </w:p>
    <w:p w14:paraId="5BD76E08" w14:textId="77777777" w:rsidR="00453C5F"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 xml:space="preserve">uzyskanie wypisów i wyrysów z ewidencji gruntów i budynków; </w:t>
      </w:r>
    </w:p>
    <w:p w14:paraId="72A522F6" w14:textId="77777777" w:rsidR="00453C5F" w:rsidRPr="008617FE" w:rsidRDefault="00453C5F" w:rsidP="00475ED7">
      <w:pPr>
        <w:numPr>
          <w:ilvl w:val="0"/>
          <w:numId w:val="13"/>
        </w:numPr>
        <w:spacing w:after="0" w:line="240" w:lineRule="auto"/>
        <w:jc w:val="both"/>
        <w:rPr>
          <w:rFonts w:ascii="Open Sans" w:eastAsia="Open Sans" w:hAnsi="Open Sans" w:cs="Open Sans"/>
          <w:sz w:val="20"/>
          <w:szCs w:val="20"/>
        </w:rPr>
      </w:pPr>
      <w:r w:rsidRPr="00A003B0">
        <w:rPr>
          <w:rFonts w:ascii="Open Sans" w:eastAsia="Open Sans" w:hAnsi="Open Sans" w:cs="Open Sans"/>
          <w:sz w:val="20"/>
          <w:szCs w:val="20"/>
        </w:rPr>
        <w:t>uzyskania zgód właścicieli nieruchomości prywatnych w przypadku zaistnienia konieczności,</w:t>
      </w:r>
    </w:p>
    <w:p w14:paraId="443B3373"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 xml:space="preserve">przygotowanie wniosków i materiałów oraz uzyskanie decyzji od Pomorskiego Wojewódzkiego Konserwatora Zabytków, </w:t>
      </w:r>
    </w:p>
    <w:p w14:paraId="2E3194D3" w14:textId="77777777" w:rsidR="00453C5F" w:rsidRPr="00EE24F1" w:rsidRDefault="00453C5F" w:rsidP="00475ED7">
      <w:pPr>
        <w:pStyle w:val="Akapitzlist"/>
        <w:numPr>
          <w:ilvl w:val="0"/>
          <w:numId w:val="13"/>
        </w:numPr>
        <w:spacing w:after="0" w:line="240" w:lineRule="auto"/>
        <w:jc w:val="both"/>
        <w:textAlignment w:val="baseline"/>
        <w:rPr>
          <w:rFonts w:ascii="Open Sans" w:eastAsia="Open Sans" w:hAnsi="Open Sans" w:cs="Open Sans"/>
          <w:sz w:val="20"/>
          <w:szCs w:val="20"/>
          <w:lang w:eastAsia="pl-PL"/>
        </w:rPr>
      </w:pPr>
      <w:r w:rsidRPr="00EE24F1">
        <w:rPr>
          <w:rFonts w:ascii="Open Sans" w:eastAsia="Open Sans" w:hAnsi="Open Sans" w:cs="Open Sans"/>
          <w:sz w:val="20"/>
          <w:szCs w:val="20"/>
          <w:lang w:eastAsia="pl-PL"/>
        </w:rPr>
        <w:t>inne czynności, które należy wykonać podczas realizacji prac projektowych, które nie zostały wskazane powyżej.</w:t>
      </w:r>
    </w:p>
    <w:p w14:paraId="5EB0264C" w14:textId="77777777" w:rsidR="00453C5F" w:rsidRPr="00862EE3" w:rsidRDefault="00453C5F" w:rsidP="00DD5EB1">
      <w:pPr>
        <w:pStyle w:val="paragraph"/>
        <w:spacing w:before="0" w:beforeAutospacing="0" w:after="0" w:afterAutospacing="0"/>
        <w:jc w:val="both"/>
        <w:textAlignment w:val="baseline"/>
        <w:rPr>
          <w:rStyle w:val="normaltextrun"/>
          <w:rFonts w:ascii="Open Sans" w:eastAsia="Open Sans" w:hAnsi="Open Sans" w:cs="Open Sans"/>
          <w:sz w:val="20"/>
          <w:szCs w:val="20"/>
          <w:highlight w:val="yellow"/>
        </w:rPr>
      </w:pPr>
    </w:p>
    <w:p w14:paraId="26BA259A" w14:textId="77777777" w:rsidR="00453C5F" w:rsidRPr="00E06E9C" w:rsidRDefault="00453C5F" w:rsidP="00475ED7">
      <w:pPr>
        <w:pStyle w:val="Default"/>
        <w:numPr>
          <w:ilvl w:val="2"/>
          <w:numId w:val="1"/>
        </w:numPr>
        <w:rPr>
          <w:b/>
          <w:bCs/>
          <w:sz w:val="20"/>
          <w:szCs w:val="20"/>
        </w:rPr>
      </w:pPr>
      <w:r w:rsidRPr="00E06E9C">
        <w:rPr>
          <w:b/>
          <w:bCs/>
          <w:sz w:val="20"/>
          <w:szCs w:val="20"/>
        </w:rPr>
        <w:t>Dla robót budowlanych:</w:t>
      </w:r>
    </w:p>
    <w:p w14:paraId="4E413F50" w14:textId="77777777" w:rsidR="00453C5F" w:rsidRPr="009F3BA9" w:rsidRDefault="00453C5F" w:rsidP="00475ED7">
      <w:pPr>
        <w:pStyle w:val="Default"/>
        <w:numPr>
          <w:ilvl w:val="0"/>
          <w:numId w:val="5"/>
        </w:numPr>
        <w:jc w:val="both"/>
        <w:rPr>
          <w:sz w:val="20"/>
          <w:szCs w:val="20"/>
        </w:rPr>
      </w:pPr>
      <w:r w:rsidRPr="009F3BA9">
        <w:rPr>
          <w:sz w:val="20"/>
          <w:szCs w:val="20"/>
        </w:rPr>
        <w:t xml:space="preserve">całodobowego dozoru budowy i ochrony mienia; </w:t>
      </w:r>
    </w:p>
    <w:p w14:paraId="3826CD02" w14:textId="3416ADF2" w:rsidR="00453C5F" w:rsidRPr="009F3BA9" w:rsidRDefault="00453C5F" w:rsidP="00475ED7">
      <w:pPr>
        <w:pStyle w:val="Default"/>
        <w:numPr>
          <w:ilvl w:val="0"/>
          <w:numId w:val="5"/>
        </w:numPr>
        <w:jc w:val="both"/>
        <w:rPr>
          <w:sz w:val="20"/>
          <w:szCs w:val="20"/>
        </w:rPr>
      </w:pPr>
      <w:r w:rsidRPr="009F3BA9">
        <w:rPr>
          <w:sz w:val="20"/>
          <w:szCs w:val="20"/>
        </w:rPr>
        <w:t xml:space="preserve">zagospodarowania i zabezpieczenia placu budowy wraz z oświetleniem </w:t>
      </w:r>
      <w:r w:rsidR="003D0559">
        <w:rPr>
          <w:sz w:val="20"/>
          <w:szCs w:val="20"/>
        </w:rPr>
        <w:t xml:space="preserve">i </w:t>
      </w:r>
      <w:r w:rsidRPr="009F3BA9">
        <w:rPr>
          <w:sz w:val="20"/>
          <w:szCs w:val="20"/>
        </w:rPr>
        <w:t xml:space="preserve">niezbędnymi zabezpieczeniami BHP i ppoż.; </w:t>
      </w:r>
    </w:p>
    <w:p w14:paraId="4393A39D" w14:textId="77777777" w:rsidR="00453C5F" w:rsidRPr="009F3BA9" w:rsidRDefault="00453C5F" w:rsidP="00475ED7">
      <w:pPr>
        <w:pStyle w:val="Default"/>
        <w:numPr>
          <w:ilvl w:val="0"/>
          <w:numId w:val="5"/>
        </w:numPr>
        <w:jc w:val="both"/>
        <w:rPr>
          <w:sz w:val="20"/>
          <w:szCs w:val="20"/>
        </w:rPr>
      </w:pPr>
      <w:r w:rsidRPr="009F3BA9">
        <w:rPr>
          <w:sz w:val="20"/>
          <w:szCs w:val="20"/>
        </w:rPr>
        <w:t xml:space="preserve">organizacji zaplecza budowy i tymczasowych składowisk; </w:t>
      </w:r>
    </w:p>
    <w:p w14:paraId="11F8885E" w14:textId="77777777" w:rsidR="00453C5F" w:rsidRPr="009F3BA9" w:rsidRDefault="00453C5F" w:rsidP="00475ED7">
      <w:pPr>
        <w:pStyle w:val="Default"/>
        <w:numPr>
          <w:ilvl w:val="0"/>
          <w:numId w:val="5"/>
        </w:numPr>
        <w:jc w:val="both"/>
        <w:rPr>
          <w:sz w:val="20"/>
          <w:szCs w:val="20"/>
        </w:rPr>
      </w:pPr>
      <w:r w:rsidRPr="009F3BA9">
        <w:rPr>
          <w:sz w:val="20"/>
          <w:szCs w:val="20"/>
        </w:rPr>
        <w:t xml:space="preserve">zorganizowania tymczasowego składowiska materiałów i mas ziemnych poza placem budowy; </w:t>
      </w:r>
    </w:p>
    <w:p w14:paraId="069438D2" w14:textId="77777777" w:rsidR="00453C5F" w:rsidRPr="009F3BA9" w:rsidRDefault="00453C5F" w:rsidP="00475ED7">
      <w:pPr>
        <w:pStyle w:val="Default"/>
        <w:numPr>
          <w:ilvl w:val="0"/>
          <w:numId w:val="5"/>
        </w:numPr>
        <w:jc w:val="both"/>
        <w:rPr>
          <w:sz w:val="20"/>
          <w:szCs w:val="20"/>
        </w:rPr>
      </w:pPr>
      <w:r w:rsidRPr="009F3BA9">
        <w:rPr>
          <w:sz w:val="20"/>
          <w:szCs w:val="20"/>
        </w:rPr>
        <w:t xml:space="preserve">wywozu i utylizacji odpadów (w tym: ziemia, gruz itp.); </w:t>
      </w:r>
    </w:p>
    <w:p w14:paraId="7F548C61" w14:textId="77777777" w:rsidR="00453C5F" w:rsidRPr="009F3BA9" w:rsidRDefault="00453C5F" w:rsidP="00475ED7">
      <w:pPr>
        <w:pStyle w:val="Default"/>
        <w:numPr>
          <w:ilvl w:val="0"/>
          <w:numId w:val="5"/>
        </w:numPr>
        <w:jc w:val="both"/>
        <w:rPr>
          <w:sz w:val="20"/>
          <w:szCs w:val="20"/>
        </w:rPr>
      </w:pPr>
      <w:r w:rsidRPr="009F3BA9">
        <w:rPr>
          <w:sz w:val="20"/>
          <w:szCs w:val="20"/>
        </w:rPr>
        <w:t xml:space="preserve">tymczasowej organizacji ruchu kołowego i pieszego dostosowanej do planowanego harmonogramu robót, jeżeli zajdzie taka konieczność; </w:t>
      </w:r>
    </w:p>
    <w:p w14:paraId="699A5900" w14:textId="77777777" w:rsidR="00453C5F" w:rsidRPr="009F3BA9" w:rsidRDefault="00453C5F" w:rsidP="00475ED7">
      <w:pPr>
        <w:pStyle w:val="Default"/>
        <w:numPr>
          <w:ilvl w:val="0"/>
          <w:numId w:val="5"/>
        </w:numPr>
        <w:jc w:val="both"/>
        <w:rPr>
          <w:sz w:val="20"/>
          <w:szCs w:val="20"/>
        </w:rPr>
      </w:pPr>
      <w:r w:rsidRPr="009F3BA9">
        <w:rPr>
          <w:sz w:val="20"/>
          <w:szCs w:val="20"/>
        </w:rPr>
        <w:t xml:space="preserve">prowadzenia w okresie trwania budowy, systematycznych prac porządkowych w rejonie placu budowy oraz utrzymania pobliskich układów drogowych w rejonie budowy w należytym stanie technicznym i czystości; </w:t>
      </w:r>
    </w:p>
    <w:p w14:paraId="61554744" w14:textId="77777777" w:rsidR="00453C5F" w:rsidRPr="009F3BA9" w:rsidRDefault="00453C5F" w:rsidP="00475ED7">
      <w:pPr>
        <w:pStyle w:val="Default"/>
        <w:numPr>
          <w:ilvl w:val="0"/>
          <w:numId w:val="5"/>
        </w:numPr>
        <w:jc w:val="both"/>
        <w:rPr>
          <w:sz w:val="20"/>
          <w:szCs w:val="20"/>
        </w:rPr>
      </w:pPr>
      <w:r w:rsidRPr="009F3BA9">
        <w:rPr>
          <w:sz w:val="20"/>
          <w:szCs w:val="20"/>
        </w:rPr>
        <w:t xml:space="preserve">przyjęcia technologii i organizacji robót, która nie spowoduje dewastacji obiektów zlokalizowanych w sąsiedztwie placu budowy, dróg dojazdowych oraz wykonanych robót; </w:t>
      </w:r>
    </w:p>
    <w:p w14:paraId="1F9BD59F" w14:textId="77777777" w:rsidR="00453C5F" w:rsidRPr="009F3BA9" w:rsidRDefault="00453C5F" w:rsidP="00475ED7">
      <w:pPr>
        <w:pStyle w:val="Default"/>
        <w:numPr>
          <w:ilvl w:val="0"/>
          <w:numId w:val="5"/>
        </w:numPr>
        <w:jc w:val="both"/>
        <w:rPr>
          <w:sz w:val="20"/>
          <w:szCs w:val="20"/>
        </w:rPr>
      </w:pPr>
      <w:r w:rsidRPr="009F3BA9">
        <w:rPr>
          <w:sz w:val="20"/>
          <w:szCs w:val="20"/>
        </w:rPr>
        <w:t xml:space="preserve">potwierdzenia sporządzenia ,,planu bioz” w oświadczeniu o podjęciu obowiązków kierownika budowy; </w:t>
      </w:r>
    </w:p>
    <w:p w14:paraId="385EE70A" w14:textId="77777777" w:rsidR="00453C5F" w:rsidRPr="009F3BA9" w:rsidRDefault="00453C5F" w:rsidP="00475ED7">
      <w:pPr>
        <w:pStyle w:val="Default"/>
        <w:numPr>
          <w:ilvl w:val="0"/>
          <w:numId w:val="5"/>
        </w:numPr>
        <w:jc w:val="both"/>
        <w:rPr>
          <w:sz w:val="20"/>
          <w:szCs w:val="20"/>
        </w:rPr>
      </w:pPr>
      <w:r w:rsidRPr="009F3BA9">
        <w:rPr>
          <w:sz w:val="20"/>
          <w:szCs w:val="20"/>
        </w:rPr>
        <w:t xml:space="preserve">zabezpieczenia istniejących sieci na terenie inwestycji, jeżeli zajdzie taka konieczność; </w:t>
      </w:r>
    </w:p>
    <w:p w14:paraId="2BD23FE7" w14:textId="4AD0F535" w:rsidR="00453C5F" w:rsidRPr="009F3BA9" w:rsidRDefault="00453C5F" w:rsidP="00475ED7">
      <w:pPr>
        <w:pStyle w:val="Default"/>
        <w:numPr>
          <w:ilvl w:val="0"/>
          <w:numId w:val="5"/>
        </w:numPr>
        <w:jc w:val="both"/>
        <w:rPr>
          <w:sz w:val="20"/>
          <w:szCs w:val="20"/>
        </w:rPr>
      </w:pPr>
      <w:r w:rsidRPr="009F3BA9">
        <w:rPr>
          <w:sz w:val="20"/>
          <w:szCs w:val="20"/>
        </w:rPr>
        <w:t>odtworzenia zniszczonych istniejących układów pieszo – drogowych</w:t>
      </w:r>
      <w:r w:rsidR="007A520D">
        <w:rPr>
          <w:sz w:val="20"/>
          <w:szCs w:val="20"/>
        </w:rPr>
        <w:t xml:space="preserve"> i terenu budowy zaplecza</w:t>
      </w:r>
      <w:r w:rsidRPr="009F3BA9">
        <w:rPr>
          <w:sz w:val="20"/>
          <w:szCs w:val="20"/>
        </w:rPr>
        <w:t xml:space="preserve">, które ulegną zniszczeniu w trakcie prowadzenia robót; </w:t>
      </w:r>
    </w:p>
    <w:p w14:paraId="3BEA4F85" w14:textId="77777777" w:rsidR="00453C5F" w:rsidRPr="009F3BA9" w:rsidRDefault="00453C5F" w:rsidP="00475ED7">
      <w:pPr>
        <w:pStyle w:val="Default"/>
        <w:numPr>
          <w:ilvl w:val="0"/>
          <w:numId w:val="5"/>
        </w:numPr>
        <w:jc w:val="both"/>
        <w:rPr>
          <w:sz w:val="20"/>
          <w:szCs w:val="20"/>
        </w:rPr>
      </w:pPr>
      <w:r w:rsidRPr="009F3BA9">
        <w:rPr>
          <w:sz w:val="20"/>
          <w:szCs w:val="20"/>
        </w:rPr>
        <w:t>sporządzenia inwentaryzacji fotograficznej terenu i obiektów sąsiadujących z terenem budowy i układem drogowym stanowiącym dojazd do budowy;</w:t>
      </w:r>
    </w:p>
    <w:p w14:paraId="26F9698D" w14:textId="77777777" w:rsidR="00453C5F" w:rsidRPr="009F3BA9" w:rsidRDefault="00453C5F" w:rsidP="00475ED7">
      <w:pPr>
        <w:pStyle w:val="Default"/>
        <w:numPr>
          <w:ilvl w:val="0"/>
          <w:numId w:val="5"/>
        </w:numPr>
        <w:jc w:val="both"/>
        <w:rPr>
          <w:sz w:val="20"/>
          <w:szCs w:val="20"/>
        </w:rPr>
      </w:pPr>
      <w:r w:rsidRPr="009F3BA9">
        <w:rPr>
          <w:sz w:val="20"/>
          <w:szCs w:val="20"/>
        </w:rPr>
        <w:t xml:space="preserve">kompleksowej obsługi geodezyjnej i geologicznej/geotechnicznej; </w:t>
      </w:r>
    </w:p>
    <w:p w14:paraId="4952FD98" w14:textId="77777777" w:rsidR="00453C5F" w:rsidRPr="009F3BA9" w:rsidRDefault="00453C5F" w:rsidP="00475ED7">
      <w:pPr>
        <w:pStyle w:val="Default"/>
        <w:numPr>
          <w:ilvl w:val="0"/>
          <w:numId w:val="5"/>
        </w:numPr>
        <w:jc w:val="both"/>
        <w:rPr>
          <w:sz w:val="20"/>
          <w:szCs w:val="20"/>
        </w:rPr>
      </w:pPr>
      <w:r w:rsidRPr="009F3BA9">
        <w:rPr>
          <w:sz w:val="20"/>
          <w:szCs w:val="20"/>
        </w:rPr>
        <w:t xml:space="preserve">pełnienia nadzoru archeologicznego i konserwatorskiego podczas prowadzonych prac; </w:t>
      </w:r>
    </w:p>
    <w:p w14:paraId="0FD792FA" w14:textId="77777777" w:rsidR="00453C5F" w:rsidRDefault="00453C5F" w:rsidP="00475ED7">
      <w:pPr>
        <w:pStyle w:val="Default"/>
        <w:numPr>
          <w:ilvl w:val="0"/>
          <w:numId w:val="5"/>
        </w:numPr>
        <w:jc w:val="both"/>
        <w:rPr>
          <w:sz w:val="20"/>
          <w:szCs w:val="20"/>
        </w:rPr>
      </w:pPr>
      <w:r w:rsidRPr="009F3BA9">
        <w:rPr>
          <w:sz w:val="20"/>
          <w:szCs w:val="20"/>
        </w:rPr>
        <w:t xml:space="preserve">jeżeli zajdzie taka konieczność -uzgodnienia, odbiorów, wyłączenia sieci w celu wykonania robót: </w:t>
      </w:r>
    </w:p>
    <w:p w14:paraId="2CF750D7" w14:textId="526A6211" w:rsidR="00F10211" w:rsidRPr="009F3BA9" w:rsidRDefault="00F10211" w:rsidP="00475ED7">
      <w:pPr>
        <w:pStyle w:val="Default"/>
        <w:numPr>
          <w:ilvl w:val="0"/>
          <w:numId w:val="5"/>
        </w:numPr>
        <w:jc w:val="both"/>
        <w:rPr>
          <w:sz w:val="20"/>
          <w:szCs w:val="20"/>
        </w:rPr>
      </w:pPr>
      <w:r>
        <w:rPr>
          <w:sz w:val="20"/>
          <w:szCs w:val="20"/>
        </w:rPr>
        <w:t>wykonania dokumentacji powykonawczej,</w:t>
      </w:r>
    </w:p>
    <w:p w14:paraId="5C2E43BB" w14:textId="77777777" w:rsidR="00453C5F" w:rsidRPr="009F3BA9" w:rsidRDefault="00453C5F" w:rsidP="00475ED7">
      <w:pPr>
        <w:pStyle w:val="Default"/>
        <w:numPr>
          <w:ilvl w:val="0"/>
          <w:numId w:val="5"/>
        </w:numPr>
        <w:rPr>
          <w:sz w:val="20"/>
          <w:szCs w:val="20"/>
        </w:rPr>
      </w:pPr>
      <w:r w:rsidRPr="009F3BA9">
        <w:rPr>
          <w:sz w:val="20"/>
          <w:szCs w:val="20"/>
        </w:rPr>
        <w:t xml:space="preserve">wykonania zobowiązań wynikających z warunków prowadzenia robót; </w:t>
      </w:r>
    </w:p>
    <w:p w14:paraId="75E93EA3" w14:textId="77777777" w:rsidR="00453C5F" w:rsidRPr="009F3BA9" w:rsidRDefault="00453C5F" w:rsidP="00475ED7">
      <w:pPr>
        <w:pStyle w:val="Default"/>
        <w:numPr>
          <w:ilvl w:val="0"/>
          <w:numId w:val="5"/>
        </w:numPr>
        <w:rPr>
          <w:sz w:val="20"/>
          <w:szCs w:val="20"/>
        </w:rPr>
      </w:pPr>
      <w:r w:rsidRPr="009F3BA9">
        <w:rPr>
          <w:sz w:val="20"/>
          <w:szCs w:val="20"/>
        </w:rPr>
        <w:t xml:space="preserve">odtworzenia zieleni, która ulegnie zniszczeniu w trakcie prowadzenia robót; </w:t>
      </w:r>
    </w:p>
    <w:p w14:paraId="1014EE07" w14:textId="5A486C97" w:rsidR="00453C5F" w:rsidRDefault="00453C5F" w:rsidP="00475ED7">
      <w:pPr>
        <w:pStyle w:val="Default"/>
        <w:numPr>
          <w:ilvl w:val="0"/>
          <w:numId w:val="5"/>
        </w:numPr>
        <w:jc w:val="both"/>
        <w:rPr>
          <w:sz w:val="20"/>
          <w:szCs w:val="20"/>
        </w:rPr>
      </w:pPr>
      <w:r w:rsidRPr="004F69C2">
        <w:rPr>
          <w:sz w:val="20"/>
          <w:szCs w:val="20"/>
        </w:rPr>
        <w:t>wniesienia opłaty za zajęcie pasa drogowego w okresie prowadzenia robót, jeżeli zajdzie taka konieczność</w:t>
      </w:r>
      <w:r w:rsidR="0001599A">
        <w:rPr>
          <w:sz w:val="20"/>
          <w:szCs w:val="20"/>
        </w:rPr>
        <w:t>;</w:t>
      </w:r>
    </w:p>
    <w:p w14:paraId="35682269" w14:textId="77777777" w:rsidR="00D63599" w:rsidRDefault="0001599A" w:rsidP="00475ED7">
      <w:pPr>
        <w:pStyle w:val="Default"/>
        <w:numPr>
          <w:ilvl w:val="0"/>
          <w:numId w:val="5"/>
        </w:numPr>
        <w:jc w:val="both"/>
        <w:rPr>
          <w:sz w:val="20"/>
          <w:szCs w:val="20"/>
        </w:rPr>
      </w:pPr>
      <w:r w:rsidRPr="0001599A">
        <w:rPr>
          <w:sz w:val="20"/>
          <w:szCs w:val="20"/>
        </w:rPr>
        <w:t>wszystkich pozosta</w:t>
      </w:r>
      <w:r w:rsidRPr="0001599A">
        <w:rPr>
          <w:rFonts w:hint="eastAsia"/>
          <w:sz w:val="20"/>
          <w:szCs w:val="20"/>
        </w:rPr>
        <w:t>ł</w:t>
      </w:r>
      <w:r w:rsidRPr="0001599A">
        <w:rPr>
          <w:sz w:val="20"/>
          <w:szCs w:val="20"/>
        </w:rPr>
        <w:t>ych zobowi</w:t>
      </w:r>
      <w:r w:rsidRPr="0001599A">
        <w:rPr>
          <w:rFonts w:hint="eastAsia"/>
          <w:sz w:val="20"/>
          <w:szCs w:val="20"/>
        </w:rPr>
        <w:t>ą</w:t>
      </w:r>
      <w:r w:rsidRPr="0001599A">
        <w:rPr>
          <w:sz w:val="20"/>
          <w:szCs w:val="20"/>
        </w:rPr>
        <w:t>za</w:t>
      </w:r>
      <w:r w:rsidRPr="0001599A">
        <w:rPr>
          <w:rFonts w:hint="eastAsia"/>
          <w:sz w:val="20"/>
          <w:szCs w:val="20"/>
        </w:rPr>
        <w:t>ń</w:t>
      </w:r>
      <w:r w:rsidRPr="0001599A">
        <w:rPr>
          <w:sz w:val="20"/>
          <w:szCs w:val="20"/>
        </w:rPr>
        <w:t xml:space="preserve"> wynikaj</w:t>
      </w:r>
      <w:r w:rsidRPr="0001599A">
        <w:rPr>
          <w:rFonts w:hint="eastAsia"/>
          <w:sz w:val="20"/>
          <w:szCs w:val="20"/>
        </w:rPr>
        <w:t>ą</w:t>
      </w:r>
      <w:r w:rsidRPr="0001599A">
        <w:rPr>
          <w:sz w:val="20"/>
          <w:szCs w:val="20"/>
        </w:rPr>
        <w:t>cych z warunków prowadzenia rob</w:t>
      </w:r>
      <w:r>
        <w:rPr>
          <w:sz w:val="20"/>
          <w:szCs w:val="20"/>
        </w:rPr>
        <w:t>ó</w:t>
      </w:r>
      <w:r w:rsidRPr="0001599A">
        <w:rPr>
          <w:sz w:val="20"/>
          <w:szCs w:val="20"/>
        </w:rPr>
        <w:t>t</w:t>
      </w:r>
      <w:r>
        <w:rPr>
          <w:sz w:val="20"/>
          <w:szCs w:val="20"/>
        </w:rPr>
        <w:t>.</w:t>
      </w:r>
    </w:p>
    <w:p w14:paraId="1C6F0FF1" w14:textId="5F009BDC" w:rsidR="00D63599" w:rsidRPr="00D63599" w:rsidRDefault="00D63599" w:rsidP="00475ED7">
      <w:pPr>
        <w:pStyle w:val="Default"/>
        <w:numPr>
          <w:ilvl w:val="0"/>
          <w:numId w:val="5"/>
        </w:numPr>
        <w:jc w:val="both"/>
        <w:rPr>
          <w:sz w:val="20"/>
          <w:szCs w:val="20"/>
        </w:rPr>
      </w:pPr>
      <w:r w:rsidRPr="00D63599">
        <w:rPr>
          <w:sz w:val="20"/>
          <w:szCs w:val="20"/>
        </w:rPr>
        <w:t xml:space="preserve">inne czynności, które należy wykonać podczas realizacji robót, które nie zostały wskazane powyżej. </w:t>
      </w:r>
    </w:p>
    <w:p w14:paraId="0C26A211" w14:textId="77777777" w:rsidR="00673378" w:rsidRPr="00EB77DA" w:rsidRDefault="00673378" w:rsidP="00DD5EB1">
      <w:pPr>
        <w:spacing w:after="0" w:line="276" w:lineRule="auto"/>
        <w:jc w:val="both"/>
        <w:textAlignment w:val="baseline"/>
        <w:rPr>
          <w:rFonts w:ascii="Segoe UI" w:eastAsia="Times New Roman" w:hAnsi="Segoe UI" w:cs="Segoe UI"/>
          <w:sz w:val="20"/>
          <w:szCs w:val="20"/>
          <w:lang w:eastAsia="pl-PL"/>
        </w:rPr>
      </w:pPr>
    </w:p>
    <w:p w14:paraId="0BF32066" w14:textId="3B6D7D02" w:rsidR="00673378" w:rsidRDefault="00EB77DA" w:rsidP="00DD5EB1">
      <w:pPr>
        <w:spacing w:after="0" w:line="276" w:lineRule="auto"/>
        <w:jc w:val="both"/>
        <w:textAlignment w:val="baseline"/>
        <w:rPr>
          <w:rFonts w:ascii="Segoe UI" w:eastAsia="Times New Roman" w:hAnsi="Segoe UI" w:cs="Segoe UI"/>
          <w:b/>
          <w:bCs/>
          <w:sz w:val="20"/>
          <w:szCs w:val="20"/>
          <w:lang w:eastAsia="pl-PL"/>
        </w:rPr>
      </w:pPr>
      <w:r w:rsidRPr="00EB77DA">
        <w:rPr>
          <w:rFonts w:ascii="Open Sans" w:eastAsia="Times New Roman" w:hAnsi="Open Sans" w:cs="Open Sans"/>
          <w:b/>
          <w:bCs/>
          <w:sz w:val="20"/>
          <w:szCs w:val="20"/>
          <w:lang w:eastAsia="pl-PL"/>
        </w:rPr>
        <w:lastRenderedPageBreak/>
        <w:t>Żadne postanowienie niniejszego OPZ nie wyłącza ani nie ogranicza odpowiedzialności cywilnej Wykonawcy wynikającej z przepisów prawa. </w:t>
      </w:r>
    </w:p>
    <w:p w14:paraId="246B983D" w14:textId="77777777" w:rsidR="00DD5EB1" w:rsidRPr="00DD5EB1" w:rsidRDefault="00DD5EB1" w:rsidP="00DD5EB1">
      <w:pPr>
        <w:spacing w:after="0" w:line="276" w:lineRule="auto"/>
        <w:jc w:val="both"/>
        <w:textAlignment w:val="baseline"/>
        <w:rPr>
          <w:rFonts w:ascii="Segoe UI" w:eastAsia="Times New Roman" w:hAnsi="Segoe UI" w:cs="Segoe UI"/>
          <w:b/>
          <w:bCs/>
          <w:sz w:val="20"/>
          <w:szCs w:val="20"/>
          <w:lang w:eastAsia="pl-PL"/>
        </w:rPr>
      </w:pPr>
    </w:p>
    <w:p w14:paraId="66E94F2C" w14:textId="00762805" w:rsidR="004878B2" w:rsidRDefault="00B81809" w:rsidP="00B81809">
      <w:pPr>
        <w:pStyle w:val="Default"/>
        <w:rPr>
          <w:b/>
          <w:bCs/>
          <w:sz w:val="20"/>
          <w:szCs w:val="20"/>
        </w:rPr>
      </w:pPr>
      <w:r>
        <w:rPr>
          <w:b/>
          <w:bCs/>
          <w:sz w:val="20"/>
          <w:szCs w:val="20"/>
        </w:rPr>
        <w:t xml:space="preserve">II. </w:t>
      </w:r>
      <w:r w:rsidR="004878B2">
        <w:rPr>
          <w:b/>
          <w:bCs/>
          <w:sz w:val="20"/>
          <w:szCs w:val="20"/>
        </w:rPr>
        <w:t xml:space="preserve">Część informacyjna </w:t>
      </w:r>
    </w:p>
    <w:p w14:paraId="071AC71E" w14:textId="77777777" w:rsidR="007C7B72" w:rsidRDefault="007C7B72" w:rsidP="007C7B72">
      <w:pPr>
        <w:pStyle w:val="Default"/>
        <w:rPr>
          <w:b/>
          <w:bCs/>
          <w:sz w:val="20"/>
          <w:szCs w:val="20"/>
        </w:rPr>
      </w:pPr>
    </w:p>
    <w:p w14:paraId="6364BFB8" w14:textId="2B1BDF7F" w:rsidR="007C7B72" w:rsidRDefault="007C7B72" w:rsidP="002470F7">
      <w:pPr>
        <w:pStyle w:val="Default"/>
        <w:jc w:val="both"/>
        <w:rPr>
          <w:b/>
          <w:bCs/>
          <w:sz w:val="20"/>
          <w:szCs w:val="20"/>
        </w:rPr>
      </w:pPr>
      <w:r>
        <w:rPr>
          <w:b/>
          <w:bCs/>
          <w:sz w:val="20"/>
          <w:szCs w:val="20"/>
        </w:rPr>
        <w:t>1. Dokumenty potwierdzające zgodność zamierzenia budowlanego z wymaganiami wynikającymi z odrębnych przepisów</w:t>
      </w:r>
    </w:p>
    <w:p w14:paraId="5CAE2E3D" w14:textId="77777777" w:rsidR="00FC5C73" w:rsidRPr="00FC5C73" w:rsidRDefault="00FC5C73" w:rsidP="002470F7">
      <w:pPr>
        <w:spacing w:after="0" w:line="240" w:lineRule="auto"/>
        <w:jc w:val="both"/>
        <w:rPr>
          <w:rFonts w:ascii="Open Sans" w:eastAsia="Times New Roman" w:hAnsi="Open Sans" w:cs="Open Sans"/>
          <w:kern w:val="0"/>
          <w:sz w:val="20"/>
          <w:szCs w:val="20"/>
          <w:lang w:eastAsia="pl-PL"/>
          <w14:ligatures w14:val="none"/>
        </w:rPr>
      </w:pPr>
      <w:r w:rsidRPr="00FC5C73">
        <w:rPr>
          <w:rFonts w:ascii="Open Sans" w:eastAsia="Times New Roman" w:hAnsi="Open Sans" w:cs="Open Sans"/>
          <w:kern w:val="0"/>
          <w:sz w:val="20"/>
          <w:szCs w:val="20"/>
          <w:lang w:eastAsia="pl-PL"/>
          <w14:ligatures w14:val="none"/>
        </w:rPr>
        <w:t>Obszar na którym zlokalizowana ma zostać inwestycja jest objęty Miejscowymi Planami Zagospodarowania Przestrzennego:</w:t>
      </w:r>
    </w:p>
    <w:p w14:paraId="0BA6E901" w14:textId="58A4A799" w:rsidR="004878B2" w:rsidRPr="00B253F0" w:rsidRDefault="007137E6" w:rsidP="00FC5C73">
      <w:pPr>
        <w:pStyle w:val="Akapitzlist"/>
        <w:rPr>
          <w:b/>
          <w:bCs/>
          <w:lang w:eastAsia="pl-PL"/>
        </w:rPr>
      </w:pPr>
      <w:r w:rsidRPr="00FC5C73">
        <w:rPr>
          <w:rFonts w:ascii="Open Sans" w:eastAsia="Times New Roman" w:hAnsi="Open Sans" w:cs="Open Sans"/>
          <w:kern w:val="0"/>
          <w:sz w:val="20"/>
          <w:szCs w:val="20"/>
          <w:lang w:eastAsia="pl-PL"/>
          <w14:ligatures w14:val="none"/>
        </w:rPr>
        <w:t>„1114 - ŚRÓDMIEŚCIA – WYSPA SPICHRZÓW POŁUDNIE, STARE PRZEDMIEŚCIE w mieście</w:t>
      </w:r>
      <w:r w:rsidR="00FC5C73">
        <w:rPr>
          <w:rFonts w:ascii="Open Sans" w:eastAsia="Times New Roman" w:hAnsi="Open Sans" w:cs="Open Sans"/>
          <w:kern w:val="0"/>
          <w:sz w:val="20"/>
          <w:szCs w:val="20"/>
          <w:lang w:eastAsia="pl-PL"/>
          <w14:ligatures w14:val="none"/>
        </w:rPr>
        <w:t xml:space="preserve"> </w:t>
      </w:r>
      <w:r w:rsidRPr="00FC5C73">
        <w:rPr>
          <w:rFonts w:ascii="Open Sans" w:eastAsia="Times New Roman" w:hAnsi="Open Sans" w:cs="Open Sans"/>
          <w:kern w:val="0"/>
          <w:sz w:val="20"/>
          <w:szCs w:val="20"/>
          <w:lang w:eastAsia="pl-PL"/>
          <w14:ligatures w14:val="none"/>
        </w:rPr>
        <w:t>GDAŃSKU – przyjęty uchwałą Nr XLIX/1463/2002 Rady Miasta Gdańska z dnia 23 maja 2002 r.;</w:t>
      </w:r>
    </w:p>
    <w:p w14:paraId="183CF3C2" w14:textId="0C7E8CE4" w:rsidR="003336C4" w:rsidRPr="003336C4" w:rsidRDefault="003336C4" w:rsidP="00475ED7">
      <w:pPr>
        <w:pStyle w:val="Nagwek1"/>
        <w:numPr>
          <w:ilvl w:val="3"/>
          <w:numId w:val="3"/>
        </w:numPr>
        <w:jc w:val="both"/>
        <w:rPr>
          <w:rFonts w:ascii="Open Sans" w:eastAsiaTheme="minorHAnsi" w:hAnsi="Open Sans" w:cs="Open Sans"/>
          <w:b/>
          <w:bCs/>
          <w:color w:val="000000"/>
          <w:kern w:val="0"/>
          <w:sz w:val="20"/>
          <w:szCs w:val="20"/>
        </w:rPr>
      </w:pPr>
      <w:bookmarkStart w:id="4" w:name="_Toc168471517"/>
      <w:r w:rsidRPr="003336C4">
        <w:rPr>
          <w:rFonts w:ascii="Open Sans" w:eastAsiaTheme="minorHAnsi" w:hAnsi="Open Sans" w:cs="Open Sans"/>
          <w:b/>
          <w:bCs/>
          <w:color w:val="000000"/>
          <w:kern w:val="0"/>
          <w:sz w:val="20"/>
          <w:szCs w:val="20"/>
        </w:rPr>
        <w:t>Oświadczenie zamawiającego o posiadanym prawie do dysponowania nieruchomością na cele budowlane</w:t>
      </w:r>
      <w:bookmarkEnd w:id="4"/>
    </w:p>
    <w:p w14:paraId="7560247A" w14:textId="3FBE77D1" w:rsidR="003336C4" w:rsidRPr="003336C4" w:rsidRDefault="003336C4" w:rsidP="003336C4">
      <w:pPr>
        <w:spacing w:after="0" w:line="240" w:lineRule="auto"/>
        <w:rPr>
          <w:rFonts w:ascii="Open Sans" w:eastAsia="Times New Roman" w:hAnsi="Open Sans" w:cs="Open Sans"/>
          <w:kern w:val="0"/>
          <w:sz w:val="20"/>
          <w:szCs w:val="20"/>
          <w:lang w:eastAsia="pl-PL"/>
          <w14:ligatures w14:val="none"/>
        </w:rPr>
      </w:pPr>
      <w:r w:rsidRPr="003336C4">
        <w:rPr>
          <w:rFonts w:ascii="Open Sans" w:eastAsia="Times New Roman" w:hAnsi="Open Sans" w:cs="Open Sans"/>
          <w:kern w:val="0"/>
          <w:sz w:val="20"/>
          <w:szCs w:val="20"/>
          <w:lang w:eastAsia="pl-PL"/>
          <w14:ligatures w14:val="none"/>
        </w:rPr>
        <w:t>Zamawiający oświadcza, że teren wskazany do realizacji inwestycji jest we władaniu Gminy Miasta Gdańska (grunty Skarbu Państwa).</w:t>
      </w:r>
    </w:p>
    <w:p w14:paraId="046455B5" w14:textId="77777777" w:rsidR="003336C4" w:rsidRPr="003336C4" w:rsidRDefault="003336C4" w:rsidP="003336C4">
      <w:pPr>
        <w:spacing w:after="0" w:line="240" w:lineRule="auto"/>
        <w:rPr>
          <w:rFonts w:ascii="Open Sans" w:eastAsia="Times New Roman" w:hAnsi="Open Sans" w:cs="Open Sans"/>
          <w:kern w:val="0"/>
          <w:sz w:val="20"/>
          <w:szCs w:val="20"/>
          <w:lang w:eastAsia="pl-PL"/>
          <w14:ligatures w14:val="none"/>
        </w:rPr>
      </w:pPr>
    </w:p>
    <w:p w14:paraId="1838BE1F" w14:textId="0C13AFFC" w:rsidR="003336C4" w:rsidRPr="003336C4" w:rsidRDefault="003336C4" w:rsidP="002470F7">
      <w:pPr>
        <w:spacing w:after="0" w:line="240" w:lineRule="auto"/>
        <w:jc w:val="both"/>
        <w:rPr>
          <w:rFonts w:ascii="Open Sans" w:eastAsia="Times New Roman" w:hAnsi="Open Sans" w:cs="Open Sans"/>
          <w:kern w:val="0"/>
          <w:sz w:val="20"/>
          <w:szCs w:val="20"/>
          <w:lang w:eastAsia="pl-PL"/>
          <w14:ligatures w14:val="none"/>
        </w:rPr>
      </w:pPr>
      <w:r w:rsidRPr="003336C4">
        <w:rPr>
          <w:rFonts w:ascii="Open Sans" w:eastAsia="Times New Roman" w:hAnsi="Open Sans" w:cs="Open Sans"/>
          <w:kern w:val="0"/>
          <w:sz w:val="20"/>
          <w:szCs w:val="20"/>
          <w:lang w:eastAsia="pl-PL"/>
          <w14:ligatures w14:val="none"/>
        </w:rPr>
        <w:t>Tereny należące do Skarbu Państwa (ciąg Trasy Okopowa</w:t>
      </w:r>
      <w:r w:rsidR="00102BD7">
        <w:rPr>
          <w:rFonts w:ascii="Open Sans" w:eastAsia="Times New Roman" w:hAnsi="Open Sans" w:cs="Open Sans"/>
          <w:kern w:val="0"/>
          <w:sz w:val="20"/>
          <w:szCs w:val="20"/>
          <w:lang w:eastAsia="pl-PL"/>
          <w14:ligatures w14:val="none"/>
        </w:rPr>
        <w:t xml:space="preserve">) </w:t>
      </w:r>
      <w:r w:rsidRPr="003336C4">
        <w:rPr>
          <w:rFonts w:ascii="Open Sans" w:eastAsia="Times New Roman" w:hAnsi="Open Sans" w:cs="Open Sans"/>
          <w:kern w:val="0"/>
          <w:sz w:val="20"/>
          <w:szCs w:val="20"/>
          <w:lang w:eastAsia="pl-PL"/>
          <w14:ligatures w14:val="none"/>
        </w:rPr>
        <w:t>stanowią drogę publiczną będącą w zarządzie Gdańskiego Zarządu Dróg i Zieleni.</w:t>
      </w:r>
    </w:p>
    <w:p w14:paraId="53E27C09" w14:textId="77777777" w:rsidR="003336C4" w:rsidRPr="003336C4" w:rsidRDefault="003336C4" w:rsidP="003336C4">
      <w:pPr>
        <w:spacing w:after="0" w:line="240" w:lineRule="auto"/>
        <w:rPr>
          <w:rFonts w:ascii="Open Sans" w:eastAsia="Times New Roman" w:hAnsi="Open Sans" w:cs="Open Sans"/>
          <w:kern w:val="0"/>
          <w:sz w:val="20"/>
          <w:szCs w:val="20"/>
          <w:lang w:eastAsia="pl-PL"/>
          <w14:ligatures w14:val="none"/>
        </w:rPr>
      </w:pPr>
    </w:p>
    <w:p w14:paraId="214789C4" w14:textId="7F6EBE2D" w:rsidR="00141610" w:rsidRDefault="003336C4" w:rsidP="002470F7">
      <w:pPr>
        <w:spacing w:after="0" w:line="240" w:lineRule="auto"/>
        <w:jc w:val="both"/>
        <w:rPr>
          <w:rFonts w:ascii="Open Sans" w:eastAsia="Times New Roman" w:hAnsi="Open Sans" w:cs="Open Sans"/>
          <w:kern w:val="0"/>
          <w:sz w:val="20"/>
          <w:szCs w:val="20"/>
          <w:lang w:eastAsia="pl-PL"/>
          <w14:ligatures w14:val="none"/>
        </w:rPr>
      </w:pPr>
      <w:r w:rsidRPr="003336C4">
        <w:rPr>
          <w:rFonts w:ascii="Open Sans" w:eastAsia="Times New Roman" w:hAnsi="Open Sans" w:cs="Open Sans"/>
          <w:kern w:val="0"/>
          <w:sz w:val="20"/>
          <w:szCs w:val="20"/>
          <w:lang w:eastAsia="pl-PL"/>
          <w14:ligatures w14:val="none"/>
        </w:rPr>
        <w:t>Wymagane przez przepisy prawa budowlanego oświadczenie na stosownym druku zostanie przygotowane przez Zamawiającego na etapie zatwierdzania projektu budowlanego przez właściwy organ administracji architektoniczno-budowlanej.</w:t>
      </w:r>
    </w:p>
    <w:p w14:paraId="6E6E0CFD" w14:textId="77777777" w:rsidR="00141610" w:rsidRPr="00141610" w:rsidRDefault="00141610" w:rsidP="00141610">
      <w:pPr>
        <w:spacing w:after="0" w:line="240" w:lineRule="auto"/>
        <w:rPr>
          <w:rFonts w:ascii="Open Sans" w:eastAsia="Times New Roman" w:hAnsi="Open Sans" w:cs="Open Sans"/>
          <w:kern w:val="0"/>
          <w:sz w:val="20"/>
          <w:szCs w:val="20"/>
          <w:lang w:eastAsia="pl-PL"/>
          <w14:ligatures w14:val="none"/>
        </w:rPr>
      </w:pPr>
    </w:p>
    <w:p w14:paraId="507CF14E" w14:textId="374D98F8" w:rsidR="00141610" w:rsidRPr="0052748D" w:rsidRDefault="00141610" w:rsidP="0052748D">
      <w:pPr>
        <w:pStyle w:val="Nagwek1"/>
        <w:numPr>
          <w:ilvl w:val="3"/>
          <w:numId w:val="3"/>
        </w:numPr>
        <w:jc w:val="both"/>
        <w:rPr>
          <w:rFonts w:ascii="Open Sans" w:eastAsiaTheme="minorHAnsi" w:hAnsi="Open Sans" w:cs="Open Sans"/>
          <w:b/>
          <w:bCs/>
          <w:color w:val="000000"/>
          <w:kern w:val="0"/>
          <w:sz w:val="20"/>
          <w:szCs w:val="20"/>
        </w:rPr>
      </w:pPr>
      <w:r w:rsidRPr="0052748D">
        <w:rPr>
          <w:rFonts w:ascii="Open Sans" w:eastAsiaTheme="minorHAnsi" w:hAnsi="Open Sans" w:cs="Open Sans"/>
          <w:b/>
          <w:bCs/>
          <w:color w:val="000000"/>
          <w:kern w:val="0"/>
          <w:sz w:val="20"/>
          <w:szCs w:val="20"/>
        </w:rPr>
        <w:t xml:space="preserve">Wskazanie przepisów prawnych i norm związanych z projektowaniem i wykonaniem zamierzenia budowlanego </w:t>
      </w:r>
    </w:p>
    <w:p w14:paraId="46F03101" w14:textId="77777777" w:rsidR="0098314C" w:rsidRDefault="0098314C" w:rsidP="0098314C">
      <w:pPr>
        <w:pStyle w:val="Default"/>
        <w:rPr>
          <w:sz w:val="20"/>
          <w:szCs w:val="20"/>
        </w:rPr>
      </w:pPr>
      <w:r w:rsidRPr="0098314C">
        <w:rPr>
          <w:sz w:val="20"/>
          <w:szCs w:val="20"/>
        </w:rPr>
        <w:t xml:space="preserve">Opracowania projektowe winny spełniać wymogi określone w następujących aktach: </w:t>
      </w:r>
    </w:p>
    <w:p w14:paraId="02CA72F5" w14:textId="77777777" w:rsidR="0098314C" w:rsidRPr="0098314C" w:rsidRDefault="0098314C" w:rsidP="0098314C">
      <w:pPr>
        <w:pStyle w:val="Default"/>
        <w:rPr>
          <w:sz w:val="20"/>
          <w:szCs w:val="20"/>
        </w:rPr>
      </w:pPr>
    </w:p>
    <w:p w14:paraId="6E6D4830" w14:textId="69209E33" w:rsidR="0098314C" w:rsidRPr="0098314C" w:rsidRDefault="0098314C" w:rsidP="0098314C">
      <w:pPr>
        <w:spacing w:after="0" w:line="240" w:lineRule="auto"/>
        <w:rPr>
          <w:rFonts w:ascii="Open Sans" w:eastAsia="Times New Roman" w:hAnsi="Open Sans" w:cs="Open Sans"/>
          <w:kern w:val="0"/>
          <w:sz w:val="20"/>
          <w:szCs w:val="20"/>
          <w:lang w:eastAsia="pl-PL"/>
          <w14:ligatures w14:val="none"/>
        </w:rPr>
      </w:pPr>
      <w:r w:rsidRPr="0098314C">
        <w:rPr>
          <w:rFonts w:ascii="Open Sans" w:hAnsi="Open Sans" w:cs="Open Sans"/>
          <w:b/>
          <w:bCs/>
          <w:sz w:val="20"/>
          <w:szCs w:val="20"/>
        </w:rPr>
        <w:t>Ustawy</w:t>
      </w:r>
    </w:p>
    <w:p w14:paraId="71775A03" w14:textId="498D4696" w:rsidR="0098314C" w:rsidRDefault="0098314C" w:rsidP="00475ED7">
      <w:pPr>
        <w:pStyle w:val="Default"/>
        <w:numPr>
          <w:ilvl w:val="1"/>
          <w:numId w:val="7"/>
        </w:numPr>
        <w:spacing w:after="41"/>
        <w:jc w:val="both"/>
        <w:rPr>
          <w:sz w:val="20"/>
          <w:szCs w:val="20"/>
        </w:rPr>
      </w:pPr>
      <w:r>
        <w:rPr>
          <w:sz w:val="20"/>
          <w:szCs w:val="20"/>
        </w:rPr>
        <w:t xml:space="preserve">Ustawa z dnia 21 marca 1985 r. o drogach publicznych, </w:t>
      </w:r>
    </w:p>
    <w:p w14:paraId="0AC5199B" w14:textId="0473157E" w:rsidR="0098314C" w:rsidRDefault="0098314C" w:rsidP="00475ED7">
      <w:pPr>
        <w:pStyle w:val="Default"/>
        <w:numPr>
          <w:ilvl w:val="1"/>
          <w:numId w:val="7"/>
        </w:numPr>
        <w:spacing w:after="41"/>
        <w:jc w:val="both"/>
        <w:rPr>
          <w:sz w:val="20"/>
          <w:szCs w:val="20"/>
        </w:rPr>
      </w:pPr>
      <w:r>
        <w:rPr>
          <w:sz w:val="20"/>
          <w:szCs w:val="20"/>
        </w:rPr>
        <w:t xml:space="preserve">Ustawa z dnia 7 lipca 1994 r. Prawo budowlane, </w:t>
      </w:r>
    </w:p>
    <w:p w14:paraId="4674142B" w14:textId="4E0C3460" w:rsidR="0098314C" w:rsidRDefault="0098314C" w:rsidP="00475ED7">
      <w:pPr>
        <w:pStyle w:val="Default"/>
        <w:numPr>
          <w:ilvl w:val="1"/>
          <w:numId w:val="7"/>
        </w:numPr>
        <w:spacing w:after="41"/>
        <w:jc w:val="both"/>
        <w:rPr>
          <w:sz w:val="20"/>
          <w:szCs w:val="20"/>
        </w:rPr>
      </w:pPr>
      <w:r>
        <w:rPr>
          <w:sz w:val="20"/>
          <w:szCs w:val="20"/>
        </w:rPr>
        <w:t xml:space="preserve">Ustawa z dnia 27 marca 2003 r. o planowaniu i zagospodarowaniu przestrzennym, </w:t>
      </w:r>
    </w:p>
    <w:p w14:paraId="6E368CAF" w14:textId="45422A28" w:rsidR="0098314C" w:rsidRDefault="0098314C" w:rsidP="00475ED7">
      <w:pPr>
        <w:pStyle w:val="Default"/>
        <w:numPr>
          <w:ilvl w:val="1"/>
          <w:numId w:val="7"/>
        </w:numPr>
        <w:spacing w:after="41"/>
        <w:jc w:val="both"/>
        <w:rPr>
          <w:sz w:val="20"/>
          <w:szCs w:val="20"/>
        </w:rPr>
      </w:pPr>
      <w:r>
        <w:rPr>
          <w:sz w:val="20"/>
          <w:szCs w:val="20"/>
        </w:rPr>
        <w:t xml:space="preserve">Ustawa z dnia 27 kwietnia 2001 r. Prawo ochrony środowiska, </w:t>
      </w:r>
    </w:p>
    <w:p w14:paraId="7103EA5E" w14:textId="017B0F1B" w:rsidR="00C14232" w:rsidRDefault="0098314C" w:rsidP="00475ED7">
      <w:pPr>
        <w:pStyle w:val="Default"/>
        <w:numPr>
          <w:ilvl w:val="1"/>
          <w:numId w:val="7"/>
        </w:numPr>
        <w:spacing w:after="41"/>
        <w:jc w:val="both"/>
        <w:rPr>
          <w:sz w:val="20"/>
          <w:szCs w:val="20"/>
        </w:rPr>
      </w:pPr>
      <w:r>
        <w:rPr>
          <w:sz w:val="20"/>
          <w:szCs w:val="20"/>
        </w:rPr>
        <w:t xml:space="preserve">Ustawa z dnia 16 kwietnia 2004 r. o ochronie przyrody, </w:t>
      </w:r>
    </w:p>
    <w:p w14:paraId="238ED14B" w14:textId="05741795" w:rsidR="00C14232" w:rsidRPr="00C14232" w:rsidRDefault="00C14232" w:rsidP="00475ED7">
      <w:pPr>
        <w:pStyle w:val="Default"/>
        <w:numPr>
          <w:ilvl w:val="1"/>
          <w:numId w:val="7"/>
        </w:numPr>
        <w:spacing w:after="41"/>
        <w:jc w:val="both"/>
        <w:rPr>
          <w:sz w:val="20"/>
          <w:szCs w:val="20"/>
        </w:rPr>
      </w:pPr>
      <w:r>
        <w:rPr>
          <w:sz w:val="20"/>
          <w:szCs w:val="20"/>
        </w:rPr>
        <w:t>Ustawa z dnia 23 lipca 2003 r. o ochronie zabytków i opiece nad zabytkami,</w:t>
      </w:r>
    </w:p>
    <w:p w14:paraId="0D7200A5" w14:textId="4B1875C8" w:rsidR="0098314C" w:rsidRDefault="0098314C" w:rsidP="00475ED7">
      <w:pPr>
        <w:pStyle w:val="Default"/>
        <w:numPr>
          <w:ilvl w:val="1"/>
          <w:numId w:val="7"/>
        </w:numPr>
        <w:spacing w:after="41"/>
        <w:jc w:val="both"/>
        <w:rPr>
          <w:sz w:val="20"/>
          <w:szCs w:val="20"/>
        </w:rPr>
      </w:pPr>
      <w:r>
        <w:rPr>
          <w:sz w:val="20"/>
          <w:szCs w:val="20"/>
        </w:rPr>
        <w:t xml:space="preserve">Ustawa z dnia 20 lipca 2017 r. Prawo wodne, </w:t>
      </w:r>
    </w:p>
    <w:p w14:paraId="698F8145" w14:textId="046B50BA" w:rsidR="0098314C" w:rsidRDefault="0098314C" w:rsidP="00475ED7">
      <w:pPr>
        <w:pStyle w:val="Default"/>
        <w:numPr>
          <w:ilvl w:val="1"/>
          <w:numId w:val="7"/>
        </w:numPr>
        <w:spacing w:after="41"/>
        <w:jc w:val="both"/>
        <w:rPr>
          <w:sz w:val="20"/>
          <w:szCs w:val="20"/>
        </w:rPr>
      </w:pPr>
      <w:r>
        <w:rPr>
          <w:sz w:val="20"/>
          <w:szCs w:val="20"/>
        </w:rPr>
        <w:t xml:space="preserve">Ustawa z dnia 3 października 2008 r. o udostępnianiu informacji o środowisku i jego ochronie, udziale społeczeństwa w ochronie środowiska oraz o ocenach oddziaływania na środowisko, </w:t>
      </w:r>
    </w:p>
    <w:p w14:paraId="415F3146" w14:textId="2404A598" w:rsidR="0098314C" w:rsidRDefault="0098314C" w:rsidP="00475ED7">
      <w:pPr>
        <w:pStyle w:val="Default"/>
        <w:numPr>
          <w:ilvl w:val="1"/>
          <w:numId w:val="7"/>
        </w:numPr>
        <w:spacing w:after="41"/>
        <w:jc w:val="both"/>
        <w:rPr>
          <w:sz w:val="20"/>
          <w:szCs w:val="20"/>
        </w:rPr>
      </w:pPr>
      <w:r>
        <w:rPr>
          <w:sz w:val="20"/>
          <w:szCs w:val="20"/>
        </w:rPr>
        <w:t xml:space="preserve">Ustawa z dnia 11 września 2019 r. Prawo zamówień publicznych, </w:t>
      </w:r>
    </w:p>
    <w:p w14:paraId="7BF211E8" w14:textId="615190A2" w:rsidR="0098314C" w:rsidRDefault="0098314C" w:rsidP="00475ED7">
      <w:pPr>
        <w:pStyle w:val="Default"/>
        <w:numPr>
          <w:ilvl w:val="1"/>
          <w:numId w:val="7"/>
        </w:numPr>
        <w:spacing w:after="41"/>
        <w:jc w:val="both"/>
        <w:rPr>
          <w:sz w:val="20"/>
          <w:szCs w:val="20"/>
        </w:rPr>
      </w:pPr>
      <w:r>
        <w:rPr>
          <w:sz w:val="20"/>
          <w:szCs w:val="20"/>
        </w:rPr>
        <w:t xml:space="preserve">Ustawa z dnia 17 maja 1989 r. Prawo geodezyjne i kartograficzne, </w:t>
      </w:r>
    </w:p>
    <w:p w14:paraId="10A5FC6D" w14:textId="11267D95" w:rsidR="0098314C" w:rsidRDefault="0098314C" w:rsidP="00475ED7">
      <w:pPr>
        <w:pStyle w:val="Default"/>
        <w:numPr>
          <w:ilvl w:val="1"/>
          <w:numId w:val="7"/>
        </w:numPr>
        <w:spacing w:after="41"/>
        <w:jc w:val="both"/>
        <w:rPr>
          <w:sz w:val="20"/>
          <w:szCs w:val="20"/>
        </w:rPr>
      </w:pPr>
      <w:r>
        <w:rPr>
          <w:sz w:val="20"/>
          <w:szCs w:val="20"/>
        </w:rPr>
        <w:t xml:space="preserve">Ustawa z dnia 24 sierpnia 1991 r. o ochronie przeciwpożarowej, </w:t>
      </w:r>
    </w:p>
    <w:p w14:paraId="4AD1A0E9" w14:textId="0CAC71BB" w:rsidR="0098314C" w:rsidRDefault="0098314C" w:rsidP="00475ED7">
      <w:pPr>
        <w:pStyle w:val="Default"/>
        <w:numPr>
          <w:ilvl w:val="1"/>
          <w:numId w:val="7"/>
        </w:numPr>
        <w:spacing w:after="41"/>
        <w:jc w:val="both"/>
        <w:rPr>
          <w:sz w:val="20"/>
          <w:szCs w:val="20"/>
        </w:rPr>
      </w:pPr>
      <w:r>
        <w:rPr>
          <w:sz w:val="20"/>
          <w:szCs w:val="20"/>
        </w:rPr>
        <w:t xml:space="preserve">Ustawa z dnia 20 czerwca 1997 r. Prawo o ruchu drogowym, </w:t>
      </w:r>
    </w:p>
    <w:p w14:paraId="6716F723" w14:textId="4E93DA0A" w:rsidR="0098314C" w:rsidRDefault="0098314C" w:rsidP="00475ED7">
      <w:pPr>
        <w:pStyle w:val="Default"/>
        <w:numPr>
          <w:ilvl w:val="1"/>
          <w:numId w:val="7"/>
        </w:numPr>
        <w:jc w:val="both"/>
        <w:rPr>
          <w:sz w:val="20"/>
          <w:szCs w:val="20"/>
        </w:rPr>
      </w:pPr>
      <w:r>
        <w:rPr>
          <w:sz w:val="20"/>
          <w:szCs w:val="20"/>
        </w:rPr>
        <w:t xml:space="preserve">Ustawa z dnia 16 kwietnia 2004 r. o wyrobach budowlanych. </w:t>
      </w:r>
    </w:p>
    <w:p w14:paraId="731E0CFB" w14:textId="77777777" w:rsidR="00A80C72" w:rsidRDefault="00A80C72" w:rsidP="002470F7">
      <w:pPr>
        <w:pStyle w:val="Default"/>
        <w:jc w:val="both"/>
        <w:rPr>
          <w:sz w:val="20"/>
          <w:szCs w:val="20"/>
        </w:rPr>
      </w:pPr>
    </w:p>
    <w:p w14:paraId="59BB2893" w14:textId="0368382B" w:rsidR="0031652C" w:rsidRPr="00B41ED9" w:rsidRDefault="00EA7877" w:rsidP="002470F7">
      <w:pPr>
        <w:pStyle w:val="Default"/>
        <w:jc w:val="both"/>
        <w:rPr>
          <w:b/>
          <w:bCs/>
          <w:sz w:val="20"/>
          <w:szCs w:val="20"/>
        </w:rPr>
      </w:pPr>
      <w:r w:rsidRPr="00B41ED9">
        <w:rPr>
          <w:b/>
          <w:bCs/>
          <w:sz w:val="20"/>
          <w:szCs w:val="20"/>
        </w:rPr>
        <w:t>Rozporządzenia</w:t>
      </w:r>
    </w:p>
    <w:p w14:paraId="7EC5918F" w14:textId="77777777" w:rsidR="0031652C" w:rsidRPr="00B41ED9" w:rsidRDefault="0031652C" w:rsidP="00475ED7">
      <w:pPr>
        <w:pStyle w:val="Default"/>
        <w:numPr>
          <w:ilvl w:val="1"/>
          <w:numId w:val="8"/>
        </w:numPr>
        <w:spacing w:after="41"/>
        <w:jc w:val="both"/>
        <w:rPr>
          <w:sz w:val="20"/>
          <w:szCs w:val="20"/>
        </w:rPr>
      </w:pPr>
      <w:r w:rsidRPr="00B41ED9">
        <w:rPr>
          <w:sz w:val="20"/>
          <w:szCs w:val="20"/>
        </w:rPr>
        <w:lastRenderedPageBreak/>
        <w:t xml:space="preserve">Rozporządzeniem Ministra Transportu, Budownictwa i Gospodarki Morskiej z dnia 25 kwietnia 2012 r. w sprawie ustalania geotechnicznych warunków posadawiania obiektów budowlanych, </w:t>
      </w:r>
    </w:p>
    <w:p w14:paraId="7C6E1CB9" w14:textId="77777777" w:rsidR="0031652C" w:rsidRPr="00B41ED9" w:rsidRDefault="0031652C" w:rsidP="00475ED7">
      <w:pPr>
        <w:pStyle w:val="Default"/>
        <w:numPr>
          <w:ilvl w:val="1"/>
          <w:numId w:val="8"/>
        </w:numPr>
        <w:spacing w:after="41"/>
        <w:jc w:val="both"/>
        <w:rPr>
          <w:sz w:val="20"/>
          <w:szCs w:val="20"/>
        </w:rPr>
      </w:pPr>
      <w:r w:rsidRPr="00B41ED9">
        <w:rPr>
          <w:sz w:val="20"/>
          <w:szCs w:val="20"/>
        </w:rPr>
        <w:t xml:space="preserve">Rozporządzeniem Ministra Rozwoju z dnia 11 września 2020 r. w sprawie szczegółowego zakresu i formy projektu budowlanego, </w:t>
      </w:r>
    </w:p>
    <w:p w14:paraId="2750D620"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Ministra Kultury i Dziedzictwa Narodowego z dnia 2 sierpnia 2018 r.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w:t>
      </w:r>
    </w:p>
    <w:p w14:paraId="63335946"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Ministra Pracy i Polityki Społecznej z dnia 26 września 1997 r. w sprawie ogólnych przepisów bezpieczeństwa i higieny pracy,</w:t>
      </w:r>
    </w:p>
    <w:p w14:paraId="43F4AF7E"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Ministra Infrastruktury z dnia 6 lutego 2003 r. w sprawie bezpieczeństwa i higieny pracy podczas wykonywania robót budowlanych,</w:t>
      </w:r>
    </w:p>
    <w:p w14:paraId="1CFD3F2E" w14:textId="77777777" w:rsidR="0031652C" w:rsidRPr="00B41ED9" w:rsidRDefault="0031652C" w:rsidP="00475ED7">
      <w:pPr>
        <w:pStyle w:val="Default"/>
        <w:numPr>
          <w:ilvl w:val="1"/>
          <w:numId w:val="8"/>
        </w:numPr>
        <w:spacing w:after="41"/>
        <w:jc w:val="both"/>
        <w:rPr>
          <w:sz w:val="20"/>
          <w:szCs w:val="20"/>
        </w:rPr>
      </w:pPr>
      <w:hyperlink r:id="rId22" w:history="1">
        <w:r w:rsidRPr="00B41ED9">
          <w:rPr>
            <w:sz w:val="20"/>
            <w:szCs w:val="20"/>
          </w:rPr>
          <w:t>Rozporządzeniem Ministra Infrastruktury z dnia 24 czerwca 2022 r. w sprawie przepisów techniczno-budowlanych dotyczących dróg publicznych</w:t>
        </w:r>
      </w:hyperlink>
      <w:r w:rsidRPr="00B41ED9">
        <w:rPr>
          <w:sz w:val="20"/>
          <w:szCs w:val="20"/>
        </w:rPr>
        <w:t>,</w:t>
      </w:r>
    </w:p>
    <w:p w14:paraId="3A6D8959"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Ministra Infrastruktury z dnia 23 czerwca 2003 r. w sprawie informacji dotyczącej bezpieczeństwa i ochrony zdrowia oraz planu bezpieczeństwa i ochrony zdrowia,</w:t>
      </w:r>
    </w:p>
    <w:p w14:paraId="173AF9AB"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Ministra Inwestycji i Rozwoju z dnia 29 kwietnia 2019 r. w sprawie przygotowania zawodowego do wykonywania samodzielnych funkcji technicznych w budownictwie,</w:t>
      </w:r>
    </w:p>
    <w:p w14:paraId="4C88E2E5"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Ministrów Infrastruktury oraz Spraw Wewnętrznych i Administracji z dnia 31 lipca 2002 r. w sprawie znaków i sygnałów drogowych,</w:t>
      </w:r>
    </w:p>
    <w:p w14:paraId="3A7559DC"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430531A0" w14:textId="77777777" w:rsidR="0031652C" w:rsidRPr="00B41ED9" w:rsidRDefault="0031652C" w:rsidP="00475ED7">
      <w:pPr>
        <w:pStyle w:val="Default"/>
        <w:numPr>
          <w:ilvl w:val="1"/>
          <w:numId w:val="8"/>
        </w:numPr>
        <w:spacing w:after="41"/>
        <w:jc w:val="both"/>
        <w:rPr>
          <w:sz w:val="20"/>
          <w:szCs w:val="20"/>
        </w:rPr>
      </w:pPr>
      <w:r w:rsidRPr="00B41ED9">
        <w:rPr>
          <w:sz w:val="20"/>
          <w:szCs w:val="20"/>
        </w:rPr>
        <w:t xml:space="preserve">Rozporządzeniem Ministra Rozwoju i Technologii z dnia 20 grudnia 2021 r. w sprawie szczegółowego zakresu i formy dokumentacji projektowej, specyfikacji technicznych wykonania i odbioru robót budowlanych oraz programu funkcjonalno-użytkowego, </w:t>
      </w:r>
    </w:p>
    <w:p w14:paraId="394DA5C3"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Rady Ministrów z dnia 10 września 2019 r. w sprawie przedsięwzięć mogących znacząco oddziaływać na środowisko,</w:t>
      </w:r>
    </w:p>
    <w:p w14:paraId="72DCED1F"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Ministra Środowiska z dnia 14 czerwca 2007 r. w sprawie dopuszczalnych poziomów hałasu w środowisku,</w:t>
      </w:r>
    </w:p>
    <w:p w14:paraId="2081C2D0" w14:textId="77777777" w:rsidR="0031652C" w:rsidRPr="00B41ED9" w:rsidRDefault="0031652C" w:rsidP="00475ED7">
      <w:pPr>
        <w:pStyle w:val="Default"/>
        <w:numPr>
          <w:ilvl w:val="1"/>
          <w:numId w:val="8"/>
        </w:numPr>
        <w:spacing w:after="41"/>
        <w:jc w:val="both"/>
        <w:rPr>
          <w:sz w:val="20"/>
          <w:szCs w:val="20"/>
        </w:rPr>
      </w:pPr>
      <w:r w:rsidRPr="00B41ED9">
        <w:rPr>
          <w:sz w:val="20"/>
          <w:szCs w:val="20"/>
        </w:rPr>
        <w:t>Rozporządzeniem Ministra Spraw Wewnętrznych i Administracji z dnia 24 lipca 2009 r. w sprawie przeciwpożarowego zaopatrzenia w wodę oraz dróg pożarowych,</w:t>
      </w:r>
    </w:p>
    <w:p w14:paraId="7713FA83" w14:textId="52A76ED5" w:rsidR="0098314C" w:rsidRDefault="0031652C" w:rsidP="002470F7">
      <w:pPr>
        <w:pStyle w:val="Default"/>
        <w:numPr>
          <w:ilvl w:val="1"/>
          <w:numId w:val="8"/>
        </w:numPr>
        <w:spacing w:after="41"/>
        <w:jc w:val="both"/>
        <w:rPr>
          <w:sz w:val="20"/>
          <w:szCs w:val="20"/>
        </w:rPr>
      </w:pPr>
      <w:r w:rsidRPr="00B41ED9">
        <w:rPr>
          <w:sz w:val="20"/>
          <w:szCs w:val="20"/>
        </w:rPr>
        <w:t>Rozporządzeniem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p>
    <w:p w14:paraId="34281AAC" w14:textId="77777777" w:rsidR="0052748D" w:rsidRPr="0052748D" w:rsidRDefault="0052748D" w:rsidP="0052748D">
      <w:pPr>
        <w:pStyle w:val="Default"/>
        <w:spacing w:after="41"/>
        <w:ind w:left="720"/>
        <w:jc w:val="both"/>
        <w:rPr>
          <w:sz w:val="20"/>
          <w:szCs w:val="20"/>
        </w:rPr>
      </w:pPr>
    </w:p>
    <w:p w14:paraId="15C52197" w14:textId="77777777" w:rsidR="00430592" w:rsidRDefault="00430592" w:rsidP="00430592">
      <w:pPr>
        <w:pStyle w:val="Default"/>
        <w:rPr>
          <w:sz w:val="20"/>
          <w:szCs w:val="20"/>
        </w:rPr>
      </w:pPr>
      <w:r>
        <w:rPr>
          <w:b/>
          <w:bCs/>
          <w:sz w:val="20"/>
          <w:szCs w:val="20"/>
        </w:rPr>
        <w:t xml:space="preserve">Uchwały Rady Miasta Gdańska: </w:t>
      </w:r>
    </w:p>
    <w:p w14:paraId="619528A7" w14:textId="146E2292" w:rsidR="00430592" w:rsidRDefault="00430592" w:rsidP="002470F7">
      <w:pPr>
        <w:pStyle w:val="Default"/>
        <w:jc w:val="both"/>
        <w:rPr>
          <w:sz w:val="20"/>
          <w:szCs w:val="20"/>
        </w:rPr>
      </w:pPr>
      <w:r>
        <w:rPr>
          <w:sz w:val="20"/>
          <w:szCs w:val="20"/>
        </w:rPr>
        <w:t>Obowiązujące na terenie objętym opracowaniem miejscowe plany zagospodarowania Przestrzennego.</w:t>
      </w:r>
    </w:p>
    <w:p w14:paraId="6C7EEAAC" w14:textId="77777777" w:rsidR="00DA500E" w:rsidRDefault="00DA500E" w:rsidP="002470F7">
      <w:pPr>
        <w:pStyle w:val="Default"/>
        <w:jc w:val="both"/>
        <w:rPr>
          <w:sz w:val="20"/>
          <w:szCs w:val="20"/>
        </w:rPr>
      </w:pPr>
    </w:p>
    <w:p w14:paraId="5C3D96D0" w14:textId="201E6DE0" w:rsidR="004E61D6" w:rsidRDefault="004E61D6" w:rsidP="002470F7">
      <w:pPr>
        <w:pStyle w:val="Default"/>
        <w:jc w:val="both"/>
        <w:rPr>
          <w:sz w:val="20"/>
          <w:szCs w:val="20"/>
        </w:rPr>
      </w:pPr>
      <w:r>
        <w:rPr>
          <w:sz w:val="20"/>
          <w:szCs w:val="20"/>
        </w:rPr>
        <w:lastRenderedPageBreak/>
        <w:t xml:space="preserve">Opracowanie powinno być zgodne z obowiązującymi ustawami, rozporządzeniami, innymi powszechnie obowiązującymi przepisami dotyczącymi przedmiotu zamówienia, jak również normami projektowania i warunkami technicznymi dotyczącymi przedmiotu zamówienia. </w:t>
      </w:r>
    </w:p>
    <w:p w14:paraId="30882BA1" w14:textId="77777777" w:rsidR="004E61D6" w:rsidRDefault="004E61D6" w:rsidP="002470F7">
      <w:pPr>
        <w:pStyle w:val="Default"/>
        <w:jc w:val="both"/>
        <w:rPr>
          <w:sz w:val="20"/>
          <w:szCs w:val="20"/>
        </w:rPr>
      </w:pPr>
    </w:p>
    <w:p w14:paraId="41CF887F" w14:textId="77777777" w:rsidR="004E61D6" w:rsidRDefault="004E61D6" w:rsidP="002470F7">
      <w:pPr>
        <w:pStyle w:val="Default"/>
        <w:jc w:val="both"/>
        <w:rPr>
          <w:sz w:val="20"/>
          <w:szCs w:val="20"/>
        </w:rPr>
      </w:pPr>
      <w:r>
        <w:rPr>
          <w:sz w:val="20"/>
          <w:szCs w:val="20"/>
        </w:rPr>
        <w:t xml:space="preserve">Wykonawca winien na bieżąco uwzględniać w opracowaniach projektowych zmiany w przepisach i zasadach wiedzy technicznej. Dokumentacja projektowa objęta zamówieniem powinna być zgodna z przepisami i zasadami wiedzy technicznej obowiązującymi na dzień przekazania dokumentacji. </w:t>
      </w:r>
    </w:p>
    <w:p w14:paraId="299DFC19" w14:textId="77777777" w:rsidR="004E61D6" w:rsidRDefault="004E61D6" w:rsidP="002470F7">
      <w:pPr>
        <w:pStyle w:val="Default"/>
        <w:jc w:val="both"/>
        <w:rPr>
          <w:sz w:val="20"/>
          <w:szCs w:val="20"/>
        </w:rPr>
      </w:pPr>
    </w:p>
    <w:p w14:paraId="09AC1EC9" w14:textId="77777777" w:rsidR="0052748D" w:rsidRDefault="004E61D6" w:rsidP="0052748D">
      <w:pPr>
        <w:spacing w:after="0" w:line="240" w:lineRule="auto"/>
        <w:jc w:val="both"/>
        <w:rPr>
          <w:rFonts w:ascii="Open Sans" w:hAnsi="Open Sans" w:cs="Open Sans"/>
          <w:color w:val="000000"/>
          <w:kern w:val="0"/>
          <w:sz w:val="20"/>
          <w:szCs w:val="20"/>
        </w:rPr>
      </w:pPr>
      <w:r w:rsidRPr="004E61D6">
        <w:rPr>
          <w:rFonts w:ascii="Open Sans" w:hAnsi="Open Sans" w:cs="Open Sans"/>
          <w:color w:val="000000"/>
          <w:kern w:val="0"/>
          <w:sz w:val="20"/>
          <w:szCs w:val="20"/>
        </w:rPr>
        <w:t>Przedstawiony wykaz aktów prawnych ma charakter otwarty, nie stanowi katalogu zamkniętego i nie wyłącza konieczności przestrzegania innych niewymienionych w PFU przepisów, o ile w trakcie realizacji zamówienia będą one miały zastosowanie. Wykonawcę obowiązuje także przestrzeganie przepisów, które wejdą w życie po terminie złożenia oferty.</w:t>
      </w:r>
    </w:p>
    <w:p w14:paraId="58E6C64A" w14:textId="77777777" w:rsidR="0052748D" w:rsidRDefault="00863AFC" w:rsidP="0052748D">
      <w:pPr>
        <w:pStyle w:val="Nagwek1"/>
        <w:numPr>
          <w:ilvl w:val="3"/>
          <w:numId w:val="7"/>
        </w:numPr>
        <w:jc w:val="both"/>
        <w:rPr>
          <w:rFonts w:ascii="Open Sans" w:eastAsiaTheme="minorHAnsi" w:hAnsi="Open Sans" w:cs="Open Sans"/>
          <w:b/>
          <w:bCs/>
          <w:color w:val="000000"/>
          <w:kern w:val="0"/>
          <w:sz w:val="20"/>
          <w:szCs w:val="20"/>
        </w:rPr>
      </w:pPr>
      <w:r w:rsidRPr="0052748D">
        <w:rPr>
          <w:rFonts w:ascii="Open Sans" w:eastAsiaTheme="minorHAnsi" w:hAnsi="Open Sans" w:cs="Open Sans"/>
          <w:b/>
          <w:bCs/>
          <w:color w:val="000000"/>
          <w:kern w:val="0"/>
          <w:sz w:val="20"/>
          <w:szCs w:val="20"/>
        </w:rPr>
        <w:t xml:space="preserve">Inne posiadane informacje i dokumenty niezbędne do zaprojektowania robót budowlanych. </w:t>
      </w:r>
    </w:p>
    <w:p w14:paraId="5E9D866E" w14:textId="462C505C" w:rsidR="008A2C63" w:rsidRPr="0052748D" w:rsidRDefault="008A2C63" w:rsidP="0052748D">
      <w:pPr>
        <w:pStyle w:val="Nagwek1"/>
        <w:numPr>
          <w:ilvl w:val="1"/>
          <w:numId w:val="59"/>
        </w:numPr>
        <w:jc w:val="both"/>
        <w:rPr>
          <w:rFonts w:ascii="Open Sans" w:eastAsiaTheme="minorHAnsi" w:hAnsi="Open Sans" w:cs="Open Sans"/>
          <w:b/>
          <w:bCs/>
          <w:color w:val="000000"/>
          <w:kern w:val="0"/>
          <w:sz w:val="20"/>
          <w:szCs w:val="20"/>
        </w:rPr>
      </w:pPr>
      <w:r w:rsidRPr="0052748D">
        <w:rPr>
          <w:rFonts w:ascii="Open Sans" w:eastAsiaTheme="minorHAnsi" w:hAnsi="Open Sans" w:cs="Open Sans"/>
          <w:b/>
          <w:bCs/>
          <w:color w:val="000000"/>
          <w:kern w:val="0"/>
          <w:sz w:val="20"/>
          <w:szCs w:val="20"/>
        </w:rPr>
        <w:t xml:space="preserve">Załączniki </w:t>
      </w:r>
    </w:p>
    <w:p w14:paraId="6828FE54" w14:textId="72F0A585" w:rsidR="006542EB" w:rsidRPr="002470F7" w:rsidRDefault="00EF63B7" w:rsidP="002470F7">
      <w:r w:rsidRPr="002470F7">
        <w:rPr>
          <w:rFonts w:ascii="Open Sans" w:hAnsi="Open Sans" w:cs="Open Sans"/>
          <w:color w:val="000000"/>
          <w:kern w:val="0"/>
          <w:sz w:val="20"/>
          <w:szCs w:val="20"/>
        </w:rPr>
        <w:t>Zamawiający, jako materiał pomocniczy do realizacji prac projektowych wskazuje następujące materiały:</w:t>
      </w:r>
    </w:p>
    <w:p w14:paraId="32F3DFC3" w14:textId="12580DAC" w:rsidR="00EE7F5F" w:rsidRPr="00B14CD8" w:rsidRDefault="008E7FA1" w:rsidP="00475ED7">
      <w:pPr>
        <w:pStyle w:val="Akapitzlist"/>
        <w:numPr>
          <w:ilvl w:val="2"/>
          <w:numId w:val="7"/>
        </w:numPr>
        <w:autoSpaceDE w:val="0"/>
        <w:autoSpaceDN w:val="0"/>
        <w:adjustRightInd w:val="0"/>
        <w:spacing w:after="0" w:line="240" w:lineRule="auto"/>
        <w:jc w:val="both"/>
      </w:pPr>
      <w:r w:rsidRPr="00B14CD8">
        <w:t>Z</w:t>
      </w:r>
      <w:r w:rsidR="006542EB" w:rsidRPr="00B14CD8">
        <w:t xml:space="preserve">ałącznik nr 2 do OPZ – </w:t>
      </w:r>
      <w:r w:rsidR="00EE7F5F" w:rsidRPr="00B14CD8">
        <w:t xml:space="preserve">zalecenia konserwatorskie nr. </w:t>
      </w:r>
      <w:r w:rsidR="00B14CD8" w:rsidRPr="00B14CD8">
        <w:t>ZN.5183.482.2024.AD</w:t>
      </w:r>
    </w:p>
    <w:p w14:paraId="17388171" w14:textId="6B307E42" w:rsidR="008E7FA1" w:rsidRDefault="00EE7F5F" w:rsidP="00475ED7">
      <w:pPr>
        <w:pStyle w:val="Akapitzlist"/>
        <w:numPr>
          <w:ilvl w:val="2"/>
          <w:numId w:val="7"/>
        </w:numPr>
        <w:autoSpaceDE w:val="0"/>
        <w:autoSpaceDN w:val="0"/>
        <w:adjustRightInd w:val="0"/>
        <w:spacing w:after="0" w:line="240" w:lineRule="auto"/>
        <w:jc w:val="both"/>
      </w:pPr>
      <w:r w:rsidRPr="00B14CD8">
        <w:t xml:space="preserve">Załącznik nr </w:t>
      </w:r>
      <w:r w:rsidR="00445C24">
        <w:t>3</w:t>
      </w:r>
      <w:r w:rsidRPr="00B14CD8">
        <w:t xml:space="preserve"> do OPZ – </w:t>
      </w:r>
      <w:r w:rsidR="008E7FA1" w:rsidRPr="00B14CD8">
        <w:t xml:space="preserve">wzór umowy na ochronę drogi </w:t>
      </w:r>
    </w:p>
    <w:p w14:paraId="06C056F6" w14:textId="4A902D6F" w:rsidR="00D9320A" w:rsidRDefault="00D9320A" w:rsidP="00475ED7">
      <w:pPr>
        <w:pStyle w:val="Akapitzlist"/>
        <w:numPr>
          <w:ilvl w:val="2"/>
          <w:numId w:val="7"/>
        </w:numPr>
        <w:autoSpaceDE w:val="0"/>
        <w:autoSpaceDN w:val="0"/>
        <w:adjustRightInd w:val="0"/>
        <w:spacing w:after="0" w:line="240" w:lineRule="auto"/>
        <w:jc w:val="both"/>
      </w:pPr>
      <w:r>
        <w:t xml:space="preserve">Załącznik nr 4 do OPZ - </w:t>
      </w:r>
      <w:r w:rsidR="00AB5D2A" w:rsidRPr="00AB5D2A">
        <w:t>zasady wprowadzania zmian w organizacji ruchu</w:t>
      </w:r>
      <w:r w:rsidR="00786D1D">
        <w:t xml:space="preserve"> </w:t>
      </w:r>
      <w:r w:rsidR="00786D1D" w:rsidRPr="00786D1D">
        <w:t>z realizacją robót w pasach drogowych dróg publicznych i wewnętrznych</w:t>
      </w:r>
    </w:p>
    <w:p w14:paraId="5EC74197" w14:textId="66E39916" w:rsidR="00673378" w:rsidRDefault="00673378" w:rsidP="00475ED7">
      <w:pPr>
        <w:pStyle w:val="Akapitzlist"/>
        <w:numPr>
          <w:ilvl w:val="2"/>
          <w:numId w:val="7"/>
        </w:numPr>
        <w:autoSpaceDE w:val="0"/>
        <w:autoSpaceDN w:val="0"/>
        <w:adjustRightInd w:val="0"/>
        <w:spacing w:after="0" w:line="240" w:lineRule="auto"/>
        <w:jc w:val="both"/>
      </w:pPr>
      <w:r>
        <w:t>Załącznik nr 5 do OPZ – materiały do odbioru od Wykonawcy</w:t>
      </w:r>
    </w:p>
    <w:p w14:paraId="75A6129F" w14:textId="7759C646" w:rsidR="00916F19" w:rsidRDefault="00916F19" w:rsidP="00D50C6E">
      <w:pPr>
        <w:pStyle w:val="Akapitzlist"/>
        <w:numPr>
          <w:ilvl w:val="2"/>
          <w:numId w:val="7"/>
        </w:numPr>
        <w:autoSpaceDE w:val="0"/>
        <w:autoSpaceDN w:val="0"/>
        <w:adjustRightInd w:val="0"/>
        <w:spacing w:after="0" w:line="240" w:lineRule="auto"/>
        <w:jc w:val="both"/>
      </w:pPr>
      <w:r>
        <w:t>Załącznik nr 7 do OPZ – Instrukcja badań geologicznych i geotechnicznych</w:t>
      </w:r>
    </w:p>
    <w:p w14:paraId="403C5C6F" w14:textId="77777777" w:rsidR="0006665D" w:rsidRPr="0006665D" w:rsidRDefault="00C361C9" w:rsidP="0006665D">
      <w:pPr>
        <w:pStyle w:val="Akapitzlist"/>
        <w:numPr>
          <w:ilvl w:val="2"/>
          <w:numId w:val="7"/>
        </w:numPr>
        <w:autoSpaceDE w:val="0"/>
        <w:autoSpaceDN w:val="0"/>
        <w:adjustRightInd w:val="0"/>
        <w:spacing w:after="0" w:line="240" w:lineRule="auto"/>
        <w:jc w:val="both"/>
      </w:pPr>
      <w:r>
        <w:t>Załącznik nr 8 do OPZ -</w:t>
      </w:r>
      <w:r w:rsidRPr="00C361C9">
        <w:rPr>
          <w:rFonts w:ascii="Open Sans" w:hAnsi="Open Sans" w:cs="Open Sans"/>
          <w:sz w:val="18"/>
          <w:szCs w:val="18"/>
        </w:rPr>
        <w:t xml:space="preserve"> </w:t>
      </w:r>
      <w:r>
        <w:rPr>
          <w:rFonts w:ascii="Open Sans" w:hAnsi="Open Sans" w:cs="Open Sans"/>
          <w:sz w:val="18"/>
          <w:szCs w:val="18"/>
        </w:rPr>
        <w:t>Propozycja połączenia stropu tunelu ze ścianą Bastionu Kot</w:t>
      </w:r>
    </w:p>
    <w:p w14:paraId="7715C65D" w14:textId="7E01D8DD" w:rsidR="0006665D" w:rsidRPr="0006665D" w:rsidRDefault="0006665D" w:rsidP="0006665D">
      <w:pPr>
        <w:pStyle w:val="Akapitzlist"/>
        <w:numPr>
          <w:ilvl w:val="2"/>
          <w:numId w:val="7"/>
        </w:numPr>
        <w:autoSpaceDE w:val="0"/>
        <w:autoSpaceDN w:val="0"/>
        <w:adjustRightInd w:val="0"/>
        <w:spacing w:after="0" w:line="240" w:lineRule="auto"/>
        <w:jc w:val="both"/>
      </w:pPr>
      <w:r w:rsidRPr="0006665D">
        <w:rPr>
          <w:rFonts w:ascii="Open Sans" w:hAnsi="Open Sans" w:cs="Open Sans"/>
          <w:sz w:val="18"/>
          <w:szCs w:val="18"/>
        </w:rPr>
        <w:t xml:space="preserve">Załącznik nr 9 do OPZ - </w:t>
      </w:r>
      <w:r>
        <w:rPr>
          <w:rFonts w:ascii="Open Sans" w:hAnsi="Open Sans" w:cs="Open Sans"/>
          <w:sz w:val="18"/>
          <w:szCs w:val="18"/>
        </w:rPr>
        <w:t>S</w:t>
      </w:r>
      <w:r w:rsidRPr="0006665D">
        <w:rPr>
          <w:rFonts w:ascii="Open Sans" w:hAnsi="Open Sans" w:cs="Open Sans"/>
          <w:sz w:val="18"/>
          <w:szCs w:val="18"/>
        </w:rPr>
        <w:t>tandardy prac związanych</w:t>
      </w:r>
      <w:r>
        <w:rPr>
          <w:rFonts w:ascii="Open Sans" w:hAnsi="Open Sans" w:cs="Open Sans"/>
          <w:sz w:val="18"/>
          <w:szCs w:val="18"/>
        </w:rPr>
        <w:t xml:space="preserve"> </w:t>
      </w:r>
      <w:r w:rsidRPr="0006665D">
        <w:rPr>
          <w:rFonts w:ascii="Open Sans" w:hAnsi="Open Sans" w:cs="Open Sans"/>
          <w:sz w:val="18"/>
          <w:szCs w:val="18"/>
        </w:rPr>
        <w:t>z projektowaniem i zakładaniem zieleni</w:t>
      </w:r>
      <w:r>
        <w:rPr>
          <w:rFonts w:ascii="Open Sans" w:hAnsi="Open Sans" w:cs="Open Sans"/>
          <w:sz w:val="18"/>
          <w:szCs w:val="18"/>
        </w:rPr>
        <w:t xml:space="preserve"> </w:t>
      </w:r>
      <w:r w:rsidRPr="0006665D">
        <w:rPr>
          <w:rFonts w:ascii="Open Sans" w:hAnsi="Open Sans" w:cs="Open Sans"/>
          <w:sz w:val="18"/>
          <w:szCs w:val="18"/>
        </w:rPr>
        <w:t>oraz ochroną przyrody</w:t>
      </w:r>
    </w:p>
    <w:sectPr w:rsidR="0006665D" w:rsidRPr="0006665D">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339CA" w14:textId="77777777" w:rsidR="00F13409" w:rsidRDefault="00F13409" w:rsidP="00F21BDE">
      <w:pPr>
        <w:spacing w:after="0" w:line="240" w:lineRule="auto"/>
      </w:pPr>
      <w:r>
        <w:separator/>
      </w:r>
    </w:p>
  </w:endnote>
  <w:endnote w:type="continuationSeparator" w:id="0">
    <w:p w14:paraId="102D4ECB" w14:textId="77777777" w:rsidR="00F13409" w:rsidRDefault="00F13409" w:rsidP="00F21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altName w:val="Open Sans"/>
    <w:panose1 w:val="020B0606030504020204"/>
    <w:charset w:val="EE"/>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446307"/>
      <w:docPartObj>
        <w:docPartGallery w:val="Page Numbers (Bottom of Page)"/>
        <w:docPartUnique/>
      </w:docPartObj>
    </w:sdtPr>
    <w:sdtEndPr/>
    <w:sdtContent>
      <w:p w14:paraId="1863A241" w14:textId="6F2B0E33" w:rsidR="00F21BDE" w:rsidRDefault="00F21BDE">
        <w:pPr>
          <w:pStyle w:val="Stopka"/>
          <w:jc w:val="center"/>
        </w:pPr>
        <w:r>
          <w:rPr>
            <w:noProof/>
          </w:rPr>
          <mc:AlternateContent>
            <mc:Choice Requires="wps">
              <w:drawing>
                <wp:inline distT="0" distB="0" distL="0" distR="0" wp14:anchorId="56F7F3E3" wp14:editId="318D009D">
                  <wp:extent cx="5467350" cy="45085"/>
                  <wp:effectExtent l="9525" t="9525" r="0" b="2540"/>
                  <wp:docPr id="890185304" name="Schemat blokowy: decyzja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81562CE" id="_x0000_t110" coordsize="21600,21600" o:spt="110" path="m10800,l,10800,10800,21600,21600,10800xe">
                  <v:stroke joinstyle="miter"/>
                  <v:path gradientshapeok="t" o:connecttype="rect" textboxrect="5400,5400,16200,16200"/>
                </v:shapetype>
                <v:shape id="Schemat blokowy: decyzja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41545DE6" w14:textId="5E68A266" w:rsidR="00F21BDE" w:rsidRDefault="00F21BDE">
        <w:pPr>
          <w:pStyle w:val="Stopka"/>
          <w:jc w:val="center"/>
        </w:pPr>
        <w:r>
          <w:fldChar w:fldCharType="begin"/>
        </w:r>
        <w:r>
          <w:instrText>PAGE    \* MERGEFORMAT</w:instrText>
        </w:r>
        <w:r>
          <w:fldChar w:fldCharType="separate"/>
        </w:r>
        <w:r>
          <w:t>2</w:t>
        </w:r>
        <w:r>
          <w:fldChar w:fldCharType="end"/>
        </w:r>
      </w:p>
    </w:sdtContent>
  </w:sdt>
  <w:p w14:paraId="19EE6EB3" w14:textId="77777777" w:rsidR="00F21BDE" w:rsidRDefault="00F21B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14D59" w14:textId="77777777" w:rsidR="00F13409" w:rsidRDefault="00F13409" w:rsidP="00F21BDE">
      <w:pPr>
        <w:spacing w:after="0" w:line="240" w:lineRule="auto"/>
      </w:pPr>
      <w:r>
        <w:separator/>
      </w:r>
    </w:p>
  </w:footnote>
  <w:footnote w:type="continuationSeparator" w:id="0">
    <w:p w14:paraId="4B154000" w14:textId="77777777" w:rsidR="00F13409" w:rsidRDefault="00F13409" w:rsidP="00F21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12CF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5722E8D"/>
    <w:multiLevelType w:val="hybridMultilevel"/>
    <w:tmpl w:val="55DC42A2"/>
    <w:lvl w:ilvl="0" w:tplc="FFFFFFFF">
      <w:start w:val="1"/>
      <w:numFmt w:val="bullet"/>
      <w:lvlText w:val="•"/>
      <w:lvlJc w:val="left"/>
    </w:lvl>
    <w:lvl w:ilvl="1" w:tplc="04150003">
      <w:start w:val="1"/>
      <w:numFmt w:val="bullet"/>
      <w:lvlText w:val="o"/>
      <w:lvlJc w:val="left"/>
      <w:pPr>
        <w:ind w:left="1069"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222FF"/>
    <w:multiLevelType w:val="multilevel"/>
    <w:tmpl w:val="A4001672"/>
    <w:styleLink w:val="listawielopoziomowaMK"/>
    <w:lvl w:ilvl="0">
      <w:start w:val="1"/>
      <w:numFmt w:val="upperRoman"/>
      <w:lvlText w:val="%1."/>
      <w:lvlJc w:val="left"/>
      <w:pPr>
        <w:ind w:left="360" w:hanging="360"/>
      </w:pPr>
      <w:rPr>
        <w:rFonts w:ascii="Open Sans" w:hAnsi="Open Sans" w:hint="default"/>
        <w:sz w:val="20"/>
      </w:rPr>
    </w:lvl>
    <w:lvl w:ilvl="1">
      <w:start w:val="1"/>
      <w:numFmt w:val="ordinal"/>
      <w:lvlText w:val="%2"/>
      <w:lvlJc w:val="left"/>
      <w:pPr>
        <w:ind w:left="360" w:hanging="360"/>
      </w:pPr>
      <w:rPr>
        <w:rFonts w:ascii="Open Sans" w:hAnsi="Open Sans" w:hint="default"/>
        <w:sz w:val="20"/>
      </w:rPr>
    </w:lvl>
    <w:lvl w:ilvl="2">
      <w:start w:val="1"/>
      <w:numFmt w:val="decimal"/>
      <w:lvlText w:val="%2%3."/>
      <w:lvlJc w:val="left"/>
      <w:pPr>
        <w:ind w:left="360" w:hanging="360"/>
      </w:pPr>
      <w:rPr>
        <w:rFonts w:ascii="Open Sans" w:hAnsi="Open Sans" w:hint="default"/>
        <w:sz w:val="20"/>
      </w:rPr>
    </w:lvl>
    <w:lvl w:ilvl="3">
      <w:start w:val="1"/>
      <w:numFmt w:val="decimal"/>
      <w:lvlText w:val="%2%3.%4."/>
      <w:lvlJc w:val="left"/>
      <w:pPr>
        <w:ind w:left="360" w:hanging="360"/>
      </w:pPr>
      <w:rPr>
        <w:rFonts w:ascii="Open Sans" w:hAnsi="Open Sans" w:hint="default"/>
        <w:sz w:val="20"/>
      </w:rPr>
    </w:lvl>
    <w:lvl w:ilvl="4">
      <w:start w:val="1"/>
      <w:numFmt w:val="lowerLetter"/>
      <w:lvlText w:val="%5."/>
      <w:lvlJc w:val="left"/>
      <w:pPr>
        <w:ind w:left="1068" w:hanging="360"/>
      </w:pPr>
      <w:rPr>
        <w:rFonts w:hint="default"/>
      </w:rPr>
    </w:lvl>
    <w:lvl w:ilvl="5">
      <w:start w:val="1"/>
      <w:numFmt w:val="bullet"/>
      <w:lvlText w:val=""/>
      <w:lvlJc w:val="left"/>
      <w:pPr>
        <w:ind w:left="1776" w:hanging="360"/>
      </w:pPr>
      <w:rPr>
        <w:rFonts w:ascii="Symbol" w:hAnsi="Symbol"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0B532C9F"/>
    <w:multiLevelType w:val="hybridMultilevel"/>
    <w:tmpl w:val="11507EE0"/>
    <w:lvl w:ilvl="0" w:tplc="04150001">
      <w:start w:val="1"/>
      <w:numFmt w:val="bullet"/>
      <w:lvlText w:val=""/>
      <w:lvlJc w:val="left"/>
      <w:pPr>
        <w:ind w:left="1352" w:hanging="360"/>
      </w:pPr>
      <w:rPr>
        <w:rFonts w:ascii="Symbol" w:hAnsi="Symbol" w:hint="default"/>
      </w:rPr>
    </w:lvl>
    <w:lvl w:ilvl="1" w:tplc="04150003" w:tentative="1">
      <w:start w:val="1"/>
      <w:numFmt w:val="bullet"/>
      <w:lvlText w:val="o"/>
      <w:lvlJc w:val="left"/>
      <w:pPr>
        <w:ind w:left="2072" w:hanging="360"/>
      </w:pPr>
      <w:rPr>
        <w:rFonts w:ascii="Courier New" w:hAnsi="Courier New" w:cs="Courier New" w:hint="default"/>
      </w:rPr>
    </w:lvl>
    <w:lvl w:ilvl="2" w:tplc="04150005" w:tentative="1">
      <w:start w:val="1"/>
      <w:numFmt w:val="bullet"/>
      <w:lvlText w:val=""/>
      <w:lvlJc w:val="left"/>
      <w:pPr>
        <w:ind w:left="2792" w:hanging="360"/>
      </w:pPr>
      <w:rPr>
        <w:rFonts w:ascii="Wingdings" w:hAnsi="Wingdings" w:hint="default"/>
      </w:rPr>
    </w:lvl>
    <w:lvl w:ilvl="3" w:tplc="04150001" w:tentative="1">
      <w:start w:val="1"/>
      <w:numFmt w:val="bullet"/>
      <w:lvlText w:val=""/>
      <w:lvlJc w:val="left"/>
      <w:pPr>
        <w:ind w:left="3512" w:hanging="360"/>
      </w:pPr>
      <w:rPr>
        <w:rFonts w:ascii="Symbol" w:hAnsi="Symbol" w:hint="default"/>
      </w:rPr>
    </w:lvl>
    <w:lvl w:ilvl="4" w:tplc="04150003" w:tentative="1">
      <w:start w:val="1"/>
      <w:numFmt w:val="bullet"/>
      <w:lvlText w:val="o"/>
      <w:lvlJc w:val="left"/>
      <w:pPr>
        <w:ind w:left="4232" w:hanging="360"/>
      </w:pPr>
      <w:rPr>
        <w:rFonts w:ascii="Courier New" w:hAnsi="Courier New" w:cs="Courier New" w:hint="default"/>
      </w:rPr>
    </w:lvl>
    <w:lvl w:ilvl="5" w:tplc="04150005" w:tentative="1">
      <w:start w:val="1"/>
      <w:numFmt w:val="bullet"/>
      <w:lvlText w:val=""/>
      <w:lvlJc w:val="left"/>
      <w:pPr>
        <w:ind w:left="4952" w:hanging="360"/>
      </w:pPr>
      <w:rPr>
        <w:rFonts w:ascii="Wingdings" w:hAnsi="Wingdings" w:hint="default"/>
      </w:rPr>
    </w:lvl>
    <w:lvl w:ilvl="6" w:tplc="04150001" w:tentative="1">
      <w:start w:val="1"/>
      <w:numFmt w:val="bullet"/>
      <w:lvlText w:val=""/>
      <w:lvlJc w:val="left"/>
      <w:pPr>
        <w:ind w:left="5672" w:hanging="360"/>
      </w:pPr>
      <w:rPr>
        <w:rFonts w:ascii="Symbol" w:hAnsi="Symbol" w:hint="default"/>
      </w:rPr>
    </w:lvl>
    <w:lvl w:ilvl="7" w:tplc="04150003" w:tentative="1">
      <w:start w:val="1"/>
      <w:numFmt w:val="bullet"/>
      <w:lvlText w:val="o"/>
      <w:lvlJc w:val="left"/>
      <w:pPr>
        <w:ind w:left="6392" w:hanging="360"/>
      </w:pPr>
      <w:rPr>
        <w:rFonts w:ascii="Courier New" w:hAnsi="Courier New" w:cs="Courier New" w:hint="default"/>
      </w:rPr>
    </w:lvl>
    <w:lvl w:ilvl="8" w:tplc="04150005" w:tentative="1">
      <w:start w:val="1"/>
      <w:numFmt w:val="bullet"/>
      <w:lvlText w:val=""/>
      <w:lvlJc w:val="left"/>
      <w:pPr>
        <w:ind w:left="7112" w:hanging="360"/>
      </w:pPr>
      <w:rPr>
        <w:rFonts w:ascii="Wingdings" w:hAnsi="Wingdings" w:hint="default"/>
      </w:rPr>
    </w:lvl>
  </w:abstractNum>
  <w:abstractNum w:abstractNumId="4" w15:restartNumberingAfterBreak="0">
    <w:nsid w:val="0F0C025E"/>
    <w:multiLevelType w:val="multilevel"/>
    <w:tmpl w:val="FA44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B6A6C"/>
    <w:multiLevelType w:val="hybridMultilevel"/>
    <w:tmpl w:val="2F3EB97E"/>
    <w:lvl w:ilvl="0" w:tplc="04150011">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15:restartNumberingAfterBreak="0">
    <w:nsid w:val="11536327"/>
    <w:multiLevelType w:val="multilevel"/>
    <w:tmpl w:val="3E5CDE8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060CDA"/>
    <w:multiLevelType w:val="hybridMultilevel"/>
    <w:tmpl w:val="AAF03C04"/>
    <w:lvl w:ilvl="0" w:tplc="04150017">
      <w:start w:val="1"/>
      <w:numFmt w:val="lowerLetter"/>
      <w:lvlText w:val="%1)"/>
      <w:lvlJc w:val="left"/>
      <w:pPr>
        <w:ind w:left="1080" w:hanging="360"/>
      </w:pPr>
    </w:lvl>
    <w:lvl w:ilvl="1" w:tplc="F8BCD1FA">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4F402E1"/>
    <w:multiLevelType w:val="hybridMultilevel"/>
    <w:tmpl w:val="8AF6774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6121F7"/>
    <w:multiLevelType w:val="hybridMultilevel"/>
    <w:tmpl w:val="02E20C0E"/>
    <w:lvl w:ilvl="0" w:tplc="04150003">
      <w:start w:val="1"/>
      <w:numFmt w:val="bullet"/>
      <w:lvlText w:val="o"/>
      <w:lvlJc w:val="left"/>
      <w:pPr>
        <w:ind w:left="1069" w:hanging="360"/>
      </w:pPr>
      <w:rPr>
        <w:rFonts w:ascii="Courier New" w:hAnsi="Courier New" w:cs="Courier New"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15:restartNumberingAfterBreak="0">
    <w:nsid w:val="1D6B46E2"/>
    <w:multiLevelType w:val="multilevel"/>
    <w:tmpl w:val="145C78F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8B3DAD"/>
    <w:multiLevelType w:val="hybridMultilevel"/>
    <w:tmpl w:val="4A3C4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6448A5"/>
    <w:multiLevelType w:val="hybridMultilevel"/>
    <w:tmpl w:val="6D9091E4"/>
    <w:lvl w:ilvl="0" w:tplc="04150003">
      <w:start w:val="1"/>
      <w:numFmt w:val="bullet"/>
      <w:lvlText w:val="o"/>
      <w:lvlJc w:val="left"/>
      <w:pPr>
        <w:ind w:left="1069" w:hanging="360"/>
      </w:pPr>
      <w:rPr>
        <w:rFonts w:ascii="Courier New" w:hAnsi="Courier New" w:cs="Courier New"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 w15:restartNumberingAfterBreak="0">
    <w:nsid w:val="24C97288"/>
    <w:multiLevelType w:val="hybridMultilevel"/>
    <w:tmpl w:val="659441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E61719"/>
    <w:multiLevelType w:val="hybridMultilevel"/>
    <w:tmpl w:val="8136517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279250BA"/>
    <w:multiLevelType w:val="multilevel"/>
    <w:tmpl w:val="7EC6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004DCB"/>
    <w:multiLevelType w:val="multilevel"/>
    <w:tmpl w:val="26A4ADA2"/>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ascii="Open Sans" w:hAnsi="Open Sans" w:cs="Open Sans" w:hint="default"/>
        <w:b/>
        <w:bCs/>
        <w:sz w:val="20"/>
        <w:szCs w:val="20"/>
      </w:rPr>
    </w:lvl>
    <w:lvl w:ilvl="2">
      <w:start w:val="1"/>
      <w:numFmt w:val="decimal"/>
      <w:lvlText w:val="%1.%2.%3."/>
      <w:lvlJc w:val="left"/>
      <w:pPr>
        <w:ind w:left="720" w:hanging="720"/>
      </w:pPr>
      <w:rPr>
        <w:rFonts w:hint="default"/>
        <w:b/>
        <w:bCs/>
        <w:sz w:val="20"/>
        <w:szCs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A71CC5"/>
    <w:multiLevelType w:val="hybridMultilevel"/>
    <w:tmpl w:val="2BCC93E6"/>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C8505AE2">
      <w:start w:val="1"/>
      <w:numFmt w:val="decimal"/>
      <w:lvlText w:val="%3."/>
      <w:lvlJc w:val="left"/>
      <w:pPr>
        <w:ind w:left="786" w:hanging="360"/>
      </w:pPr>
      <w:rPr>
        <w:rFonts w:hint="default"/>
      </w:rPr>
    </w:lvl>
    <w:lvl w:ilvl="3" w:tplc="4D92545C">
      <w:start w:val="4"/>
      <w:numFmt w:val="decimal"/>
      <w:lvlText w:val="%4"/>
      <w:lvlJc w:val="left"/>
      <w:pPr>
        <w:ind w:left="36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4F4AB3"/>
    <w:multiLevelType w:val="hybridMultilevel"/>
    <w:tmpl w:val="05B2CF16"/>
    <w:lvl w:ilvl="0" w:tplc="04150017">
      <w:start w:val="1"/>
      <w:numFmt w:val="lowerLetter"/>
      <w:lvlText w:val="%1)"/>
      <w:lvlJc w:val="left"/>
      <w:pPr>
        <w:ind w:left="1210" w:hanging="360"/>
      </w:p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9" w15:restartNumberingAfterBreak="0">
    <w:nsid w:val="2E373666"/>
    <w:multiLevelType w:val="multilevel"/>
    <w:tmpl w:val="6D72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BB67D9"/>
    <w:multiLevelType w:val="hybridMultilevel"/>
    <w:tmpl w:val="8112159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360" w:hanging="360"/>
      </w:pPr>
    </w:lvl>
    <w:lvl w:ilvl="4" w:tplc="04150017">
      <w:start w:val="1"/>
      <w:numFmt w:val="lowerLetter"/>
      <w:lvlText w:val="%5)"/>
      <w:lvlJc w:val="left"/>
      <w:pPr>
        <w:ind w:left="720" w:hanging="360"/>
      </w:pPr>
    </w:lvl>
    <w:lvl w:ilvl="5" w:tplc="DA70A602">
      <w:start w:val="1"/>
      <w:numFmt w:val="decimal"/>
      <w:lvlText w:val="%6)"/>
      <w:lvlJc w:val="left"/>
      <w:pPr>
        <w:ind w:left="786" w:hanging="360"/>
      </w:pPr>
      <w:rPr>
        <w:rFonts w:hint="default"/>
      </w:rPr>
    </w:lvl>
    <w:lvl w:ilvl="6" w:tplc="64662550">
      <w:start w:val="2"/>
      <w:numFmt w:val="upperRoman"/>
      <w:lvlText w:val="%7."/>
      <w:lvlJc w:val="left"/>
      <w:pPr>
        <w:ind w:left="720" w:hanging="72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830145"/>
    <w:multiLevelType w:val="hybridMultilevel"/>
    <w:tmpl w:val="D12E7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682EB2"/>
    <w:multiLevelType w:val="hybridMultilevel"/>
    <w:tmpl w:val="342CF60E"/>
    <w:lvl w:ilvl="0" w:tplc="FFFFFFFF">
      <w:start w:val="1"/>
      <w:numFmt w:val="bullet"/>
      <w:lvlText w:val="•"/>
      <w:lvlJc w:val="left"/>
    </w:lvl>
    <w:lvl w:ilvl="1" w:tplc="04150003">
      <w:start w:val="1"/>
      <w:numFmt w:val="bullet"/>
      <w:lvlText w:val="o"/>
      <w:lvlJc w:val="left"/>
      <w:pPr>
        <w:ind w:left="1069"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57E6FDE"/>
    <w:multiLevelType w:val="hybridMultilevel"/>
    <w:tmpl w:val="E1E2248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36435928"/>
    <w:multiLevelType w:val="hybridMultilevel"/>
    <w:tmpl w:val="53CC0D8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36731694"/>
    <w:multiLevelType w:val="hybridMultilevel"/>
    <w:tmpl w:val="BD7E2F16"/>
    <w:lvl w:ilvl="0" w:tplc="04150003">
      <w:start w:val="1"/>
      <w:numFmt w:val="bullet"/>
      <w:lvlText w:val="o"/>
      <w:lvlJc w:val="left"/>
      <w:pPr>
        <w:ind w:left="1713" w:hanging="360"/>
      </w:pPr>
      <w:rPr>
        <w:rFonts w:ascii="Courier New" w:hAnsi="Courier New" w:cs="Courier New"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6" w15:restartNumberingAfterBreak="0">
    <w:nsid w:val="37102AED"/>
    <w:multiLevelType w:val="hybridMultilevel"/>
    <w:tmpl w:val="89643384"/>
    <w:lvl w:ilvl="0" w:tplc="04150003">
      <w:start w:val="1"/>
      <w:numFmt w:val="bullet"/>
      <w:lvlText w:val="o"/>
      <w:lvlJc w:val="left"/>
      <w:pPr>
        <w:ind w:left="1080" w:hanging="360"/>
      </w:pPr>
      <w:rPr>
        <w:rFonts w:ascii="Courier New" w:hAnsi="Courier New" w:cs="Courier New"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39EE21B9"/>
    <w:multiLevelType w:val="hybridMultilevel"/>
    <w:tmpl w:val="F75A0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A3B2586"/>
    <w:multiLevelType w:val="multilevel"/>
    <w:tmpl w:val="5CD4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4B058D"/>
    <w:multiLevelType w:val="multilevel"/>
    <w:tmpl w:val="76E6B5A4"/>
    <w:lvl w:ilvl="0">
      <w:start w:val="1"/>
      <w:numFmt w:val="decimal"/>
      <w:lvlText w:val="%1."/>
      <w:lvlJc w:val="left"/>
      <w:pPr>
        <w:ind w:left="360" w:hanging="360"/>
      </w:pPr>
      <w:rPr>
        <w:rFonts w:hint="default"/>
        <w:b/>
        <w:bCs/>
      </w:rPr>
    </w:lvl>
    <w:lvl w:ilvl="1">
      <w:start w:val="1"/>
      <w:numFmt w:val="decimal"/>
      <w:lvlText w:val="%2)"/>
      <w:lvlJc w:val="left"/>
      <w:pPr>
        <w:ind w:left="360" w:hanging="360"/>
      </w:pPr>
    </w:lvl>
    <w:lvl w:ilvl="2">
      <w:start w:val="1"/>
      <w:numFmt w:val="decimal"/>
      <w:lvlText w:val="%1.%2.%3."/>
      <w:lvlJc w:val="left"/>
      <w:pPr>
        <w:ind w:left="720" w:hanging="720"/>
      </w:pPr>
      <w:rPr>
        <w:rFonts w:hint="default"/>
        <w:b/>
        <w:bCs/>
        <w:sz w:val="20"/>
        <w:szCs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BAC7F69"/>
    <w:multiLevelType w:val="multilevel"/>
    <w:tmpl w:val="B004097E"/>
    <w:lvl w:ilvl="0">
      <w:start w:val="1"/>
      <w:numFmt w:val="bullet"/>
      <w:lvlText w:val=""/>
      <w:lvlJc w:val="left"/>
      <w:pPr>
        <w:ind w:left="786" w:hanging="360"/>
      </w:pPr>
      <w:rPr>
        <w:rFonts w:ascii="Symbol" w:hAnsi="Symbol" w:hint="default"/>
        <w:b/>
        <w:bCs/>
      </w:rPr>
    </w:lvl>
    <w:lvl w:ilvl="1">
      <w:start w:val="1"/>
      <w:numFmt w:val="decimal"/>
      <w:lvlText w:val="%1.%2."/>
      <w:lvlJc w:val="left"/>
      <w:pPr>
        <w:ind w:left="1146" w:hanging="720"/>
      </w:pPr>
      <w:rPr>
        <w:rFonts w:ascii="Open Sans" w:hAnsi="Open Sans" w:cs="Open Sans" w:hint="default"/>
        <w:b/>
        <w:bCs/>
        <w:sz w:val="20"/>
        <w:szCs w:val="20"/>
      </w:rPr>
    </w:lvl>
    <w:lvl w:ilvl="2">
      <w:start w:val="1"/>
      <w:numFmt w:val="decimal"/>
      <w:lvlText w:val="%1.%2.%3."/>
      <w:lvlJc w:val="left"/>
      <w:pPr>
        <w:ind w:left="1146" w:hanging="720"/>
      </w:pPr>
      <w:rPr>
        <w:rFonts w:hint="default"/>
        <w:b/>
        <w:bCs/>
        <w:sz w:val="20"/>
        <w:szCs w:val="20"/>
      </w:rPr>
    </w:lvl>
    <w:lvl w:ilvl="3">
      <w:start w:val="1"/>
      <w:numFmt w:val="decimal"/>
      <w:lvlText w:val="%1.%2.%3.%4."/>
      <w:lvlJc w:val="left"/>
      <w:pPr>
        <w:ind w:left="1506" w:hanging="1080"/>
      </w:pPr>
      <w:rPr>
        <w:rFonts w:hint="default"/>
      </w:rPr>
    </w:lvl>
    <w:lvl w:ilvl="4">
      <w:start w:val="1"/>
      <w:numFmt w:val="decimal"/>
      <w:lvlText w:val="%1.%2.%3.%4.%5."/>
      <w:lvlJc w:val="left"/>
      <w:pPr>
        <w:ind w:left="1506" w:hanging="1080"/>
      </w:pPr>
      <w:rPr>
        <w:rFonts w:hint="default"/>
      </w:rPr>
    </w:lvl>
    <w:lvl w:ilvl="5">
      <w:start w:val="1"/>
      <w:numFmt w:val="decimal"/>
      <w:lvlText w:val="%1.%2.%3.%4.%5.%6."/>
      <w:lvlJc w:val="left"/>
      <w:pPr>
        <w:ind w:left="1866"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26" w:hanging="1800"/>
      </w:pPr>
      <w:rPr>
        <w:rFonts w:hint="default"/>
      </w:rPr>
    </w:lvl>
    <w:lvl w:ilvl="8">
      <w:start w:val="1"/>
      <w:numFmt w:val="decimal"/>
      <w:lvlText w:val="%1.%2.%3.%4.%5.%6.%7.%8.%9."/>
      <w:lvlJc w:val="left"/>
      <w:pPr>
        <w:ind w:left="2226" w:hanging="1800"/>
      </w:pPr>
      <w:rPr>
        <w:rFonts w:hint="default"/>
      </w:rPr>
    </w:lvl>
  </w:abstractNum>
  <w:abstractNum w:abstractNumId="31" w15:restartNumberingAfterBreak="0">
    <w:nsid w:val="3CB23C65"/>
    <w:multiLevelType w:val="hybridMultilevel"/>
    <w:tmpl w:val="36ACC1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4DC6FEE"/>
    <w:multiLevelType w:val="multilevel"/>
    <w:tmpl w:val="BB48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2E68DE"/>
    <w:multiLevelType w:val="hybridMultilevel"/>
    <w:tmpl w:val="94029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B6D5B83"/>
    <w:multiLevelType w:val="hybridMultilevel"/>
    <w:tmpl w:val="E98411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BBC252F"/>
    <w:multiLevelType w:val="multilevel"/>
    <w:tmpl w:val="8ECC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7842E6"/>
    <w:multiLevelType w:val="hybridMultilevel"/>
    <w:tmpl w:val="872C45D0"/>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4FBE00D8"/>
    <w:multiLevelType w:val="hybridMultilevel"/>
    <w:tmpl w:val="80FCAC90"/>
    <w:styleLink w:val="Styl1"/>
    <w:lvl w:ilvl="0" w:tplc="97BC73C0">
      <w:start w:val="1"/>
      <w:numFmt w:val="decimal"/>
      <w:lvlText w:val="%1."/>
      <w:lvlJc w:val="left"/>
      <w:pPr>
        <w:ind w:left="2508" w:hanging="360"/>
      </w:pPr>
      <w:rPr>
        <w:rFonts w:ascii="Times New Roman" w:hAnsi="Times New Roman" w:hint="default"/>
        <w:b/>
        <w:sz w:val="24"/>
      </w:rPr>
    </w:lvl>
    <w:lvl w:ilvl="1" w:tplc="13FC1388">
      <w:start w:val="1"/>
      <w:numFmt w:val="decimal"/>
      <w:lvlText w:val="%2.1"/>
      <w:lvlJc w:val="left"/>
      <w:pPr>
        <w:ind w:left="3216" w:hanging="360"/>
      </w:pPr>
      <w:rPr>
        <w:rFonts w:ascii="Times New Roman" w:hAnsi="Times New Roman" w:hint="default"/>
        <w:color w:val="auto"/>
      </w:rPr>
    </w:lvl>
    <w:lvl w:ilvl="2" w:tplc="B890042E">
      <w:start w:val="1"/>
      <w:numFmt w:val="decimal"/>
      <w:lvlText w:val="%3.1.1"/>
      <w:lvlJc w:val="left"/>
      <w:pPr>
        <w:ind w:left="3228" w:hanging="360"/>
      </w:pPr>
      <w:rPr>
        <w:rFonts w:hint="default"/>
      </w:rPr>
    </w:lvl>
    <w:lvl w:ilvl="3" w:tplc="920ED0D2">
      <w:start w:val="1"/>
      <w:numFmt w:val="decimal"/>
      <w:lvlText w:val="(%4)"/>
      <w:lvlJc w:val="left"/>
      <w:pPr>
        <w:ind w:left="3588" w:hanging="360"/>
      </w:pPr>
      <w:rPr>
        <w:rFonts w:hint="default"/>
      </w:rPr>
    </w:lvl>
    <w:lvl w:ilvl="4" w:tplc="822C4C1A">
      <w:start w:val="1"/>
      <w:numFmt w:val="lowerLetter"/>
      <w:lvlText w:val="(%5)"/>
      <w:lvlJc w:val="left"/>
      <w:pPr>
        <w:ind w:left="3948" w:hanging="360"/>
      </w:pPr>
      <w:rPr>
        <w:rFonts w:hint="default"/>
      </w:rPr>
    </w:lvl>
    <w:lvl w:ilvl="5" w:tplc="0226AEE6">
      <w:start w:val="1"/>
      <w:numFmt w:val="lowerRoman"/>
      <w:lvlText w:val="(%6)"/>
      <w:lvlJc w:val="left"/>
      <w:pPr>
        <w:ind w:left="4308" w:hanging="360"/>
      </w:pPr>
      <w:rPr>
        <w:rFonts w:hint="default"/>
      </w:rPr>
    </w:lvl>
    <w:lvl w:ilvl="6" w:tplc="3D2065CA">
      <w:start w:val="1"/>
      <w:numFmt w:val="decimal"/>
      <w:lvlText w:val="%7."/>
      <w:lvlJc w:val="left"/>
      <w:pPr>
        <w:ind w:left="4668" w:hanging="360"/>
      </w:pPr>
      <w:rPr>
        <w:rFonts w:hint="default"/>
      </w:rPr>
    </w:lvl>
    <w:lvl w:ilvl="7" w:tplc="947A8576">
      <w:start w:val="1"/>
      <w:numFmt w:val="lowerLetter"/>
      <w:lvlText w:val="%8."/>
      <w:lvlJc w:val="left"/>
      <w:pPr>
        <w:ind w:left="5028" w:hanging="360"/>
      </w:pPr>
      <w:rPr>
        <w:rFonts w:hint="default"/>
      </w:rPr>
    </w:lvl>
    <w:lvl w:ilvl="8" w:tplc="66622442">
      <w:start w:val="1"/>
      <w:numFmt w:val="lowerRoman"/>
      <w:lvlText w:val="%9."/>
      <w:lvlJc w:val="left"/>
      <w:pPr>
        <w:ind w:left="5388" w:hanging="360"/>
      </w:pPr>
      <w:rPr>
        <w:rFonts w:hint="default"/>
      </w:rPr>
    </w:lvl>
  </w:abstractNum>
  <w:abstractNum w:abstractNumId="38" w15:restartNumberingAfterBreak="0">
    <w:nsid w:val="530776C4"/>
    <w:multiLevelType w:val="hybridMultilevel"/>
    <w:tmpl w:val="758E2D7A"/>
    <w:lvl w:ilvl="0" w:tplc="04150003">
      <w:start w:val="1"/>
      <w:numFmt w:val="bullet"/>
      <w:lvlText w:val="o"/>
      <w:lvlJc w:val="left"/>
      <w:pPr>
        <w:ind w:left="1069" w:hanging="360"/>
      </w:pPr>
      <w:rPr>
        <w:rFonts w:ascii="Courier New" w:hAnsi="Courier New" w:cs="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9" w15:restartNumberingAfterBreak="0">
    <w:nsid w:val="5308262D"/>
    <w:multiLevelType w:val="hybridMultilevel"/>
    <w:tmpl w:val="EA86CBCA"/>
    <w:lvl w:ilvl="0" w:tplc="AA3E8350">
      <w:start w:val="1"/>
      <w:numFmt w:val="lowerLetter"/>
      <w:lvlText w:val="%1)"/>
      <w:lvlJc w:val="left"/>
      <w:pPr>
        <w:ind w:left="1353" w:hanging="360"/>
      </w:pPr>
      <w:rPr>
        <w:rFonts w:ascii="Open Sans" w:hAnsi="Open Sans" w:cs="Open San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0" w15:restartNumberingAfterBreak="0">
    <w:nsid w:val="5493597B"/>
    <w:multiLevelType w:val="hybridMultilevel"/>
    <w:tmpl w:val="FF9A52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53228B8"/>
    <w:multiLevelType w:val="multilevel"/>
    <w:tmpl w:val="CD220D08"/>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sz w:val="20"/>
        <w:szCs w:val="20"/>
      </w:rPr>
    </w:lvl>
    <w:lvl w:ilvl="3">
      <w:start w:val="1"/>
      <w:numFmt w:val="lowerLetter"/>
      <w:lvlText w:val="%4)"/>
      <w:lvlJc w:val="left"/>
      <w:pPr>
        <w:ind w:left="1069" w:hanging="360"/>
      </w:p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6844F43"/>
    <w:multiLevelType w:val="hybridMultilevel"/>
    <w:tmpl w:val="1BA869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5AB50D88"/>
    <w:multiLevelType w:val="hybridMultilevel"/>
    <w:tmpl w:val="983E2832"/>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4" w15:restartNumberingAfterBreak="0">
    <w:nsid w:val="5BAD541B"/>
    <w:multiLevelType w:val="hybridMultilevel"/>
    <w:tmpl w:val="9FD66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12B7E34"/>
    <w:multiLevelType w:val="multilevel"/>
    <w:tmpl w:val="E5BC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3D70535"/>
    <w:multiLevelType w:val="hybridMultilevel"/>
    <w:tmpl w:val="A9B0637A"/>
    <w:lvl w:ilvl="0" w:tplc="04150001">
      <w:start w:val="1"/>
      <w:numFmt w:val="bullet"/>
      <w:lvlText w:val=""/>
      <w:lvlJc w:val="left"/>
      <w:rPr>
        <w:rFonts w:ascii="Symbol" w:hAnsi="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47" w15:restartNumberingAfterBreak="0">
    <w:nsid w:val="65763339"/>
    <w:multiLevelType w:val="hybridMultilevel"/>
    <w:tmpl w:val="4BC406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9254CC"/>
    <w:multiLevelType w:val="hybridMultilevel"/>
    <w:tmpl w:val="AC04BBC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104638"/>
    <w:multiLevelType w:val="multilevel"/>
    <w:tmpl w:val="083E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92E6202"/>
    <w:multiLevelType w:val="hybridMultilevel"/>
    <w:tmpl w:val="6016C3F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 w15:restartNumberingAfterBreak="0">
    <w:nsid w:val="6A9409E2"/>
    <w:multiLevelType w:val="hybridMultilevel"/>
    <w:tmpl w:val="A6EC2B7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C56662B"/>
    <w:multiLevelType w:val="hybridMultilevel"/>
    <w:tmpl w:val="B72C9AA4"/>
    <w:lvl w:ilvl="0" w:tplc="C8505AE2">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CDE59E8"/>
    <w:multiLevelType w:val="hybridMultilevel"/>
    <w:tmpl w:val="1C6CE5D4"/>
    <w:lvl w:ilvl="0" w:tplc="04150003">
      <w:start w:val="1"/>
      <w:numFmt w:val="bullet"/>
      <w:lvlText w:val="o"/>
      <w:lvlJc w:val="left"/>
      <w:pPr>
        <w:ind w:left="1069" w:hanging="360"/>
      </w:pPr>
      <w:rPr>
        <w:rFonts w:ascii="Courier New" w:hAnsi="Courier New" w:cs="Courier New"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15:restartNumberingAfterBreak="0">
    <w:nsid w:val="6DB17143"/>
    <w:multiLevelType w:val="hybridMultilevel"/>
    <w:tmpl w:val="A0F209B0"/>
    <w:lvl w:ilvl="0" w:tplc="04150003">
      <w:start w:val="1"/>
      <w:numFmt w:val="bullet"/>
      <w:lvlText w:val="o"/>
      <w:lvlJc w:val="left"/>
      <w:pPr>
        <w:ind w:left="1506" w:hanging="360"/>
      </w:pPr>
      <w:rPr>
        <w:rFonts w:ascii="Courier New" w:hAnsi="Courier New" w:cs="Courier New"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5" w15:restartNumberingAfterBreak="0">
    <w:nsid w:val="719117B2"/>
    <w:multiLevelType w:val="hybridMultilevel"/>
    <w:tmpl w:val="9BA8F93C"/>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6" w15:restartNumberingAfterBreak="0">
    <w:nsid w:val="768112D2"/>
    <w:multiLevelType w:val="hybridMultilevel"/>
    <w:tmpl w:val="4662AD3C"/>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7" w15:restartNumberingAfterBreak="0">
    <w:nsid w:val="77210B3A"/>
    <w:multiLevelType w:val="hybridMultilevel"/>
    <w:tmpl w:val="75D84E24"/>
    <w:lvl w:ilvl="0" w:tplc="EB7CB0AE">
      <w:start w:val="1"/>
      <w:numFmt w:val="upperLetter"/>
      <w:lvlText w:val="%1."/>
      <w:lvlJc w:val="left"/>
      <w:pPr>
        <w:ind w:left="360"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15:restartNumberingAfterBreak="0">
    <w:nsid w:val="77CF069F"/>
    <w:multiLevelType w:val="hybridMultilevel"/>
    <w:tmpl w:val="44ACCB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7B442F5F"/>
    <w:multiLevelType w:val="multilevel"/>
    <w:tmpl w:val="0242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EE310CD"/>
    <w:multiLevelType w:val="hybridMultilevel"/>
    <w:tmpl w:val="038EDC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25186757">
    <w:abstractNumId w:val="16"/>
  </w:num>
  <w:num w:numId="2" w16cid:durableId="740753883">
    <w:abstractNumId w:val="6"/>
  </w:num>
  <w:num w:numId="3" w16cid:durableId="1137258492">
    <w:abstractNumId w:val="20"/>
  </w:num>
  <w:num w:numId="4" w16cid:durableId="274481323">
    <w:abstractNumId w:val="14"/>
  </w:num>
  <w:num w:numId="5" w16cid:durableId="757943037">
    <w:abstractNumId w:val="7"/>
  </w:num>
  <w:num w:numId="6" w16cid:durableId="979962268">
    <w:abstractNumId w:val="2"/>
  </w:num>
  <w:num w:numId="7" w16cid:durableId="755708011">
    <w:abstractNumId w:val="17"/>
  </w:num>
  <w:num w:numId="8" w16cid:durableId="743453934">
    <w:abstractNumId w:val="8"/>
  </w:num>
  <w:num w:numId="9" w16cid:durableId="1457524001">
    <w:abstractNumId w:val="41"/>
  </w:num>
  <w:num w:numId="10" w16cid:durableId="999188539">
    <w:abstractNumId w:val="60"/>
  </w:num>
  <w:num w:numId="11" w16cid:durableId="265237437">
    <w:abstractNumId w:val="18"/>
  </w:num>
  <w:num w:numId="12" w16cid:durableId="1797484693">
    <w:abstractNumId w:val="39"/>
  </w:num>
  <w:num w:numId="13" w16cid:durableId="1715495035">
    <w:abstractNumId w:val="47"/>
  </w:num>
  <w:num w:numId="14" w16cid:durableId="1185439889">
    <w:abstractNumId w:val="48"/>
  </w:num>
  <w:num w:numId="15" w16cid:durableId="304623620">
    <w:abstractNumId w:val="34"/>
  </w:num>
  <w:num w:numId="16" w16cid:durableId="30349252">
    <w:abstractNumId w:val="37"/>
  </w:num>
  <w:num w:numId="17" w16cid:durableId="1333293191">
    <w:abstractNumId w:val="25"/>
  </w:num>
  <w:num w:numId="18" w16cid:durableId="1756322496">
    <w:abstractNumId w:val="49"/>
  </w:num>
  <w:num w:numId="19" w16cid:durableId="843202502">
    <w:abstractNumId w:val="35"/>
  </w:num>
  <w:num w:numId="20" w16cid:durableId="1282955180">
    <w:abstractNumId w:val="19"/>
  </w:num>
  <w:num w:numId="21" w16cid:durableId="993533115">
    <w:abstractNumId w:val="4"/>
  </w:num>
  <w:num w:numId="22" w16cid:durableId="687413682">
    <w:abstractNumId w:val="50"/>
  </w:num>
  <w:num w:numId="23" w16cid:durableId="536044493">
    <w:abstractNumId w:val="3"/>
  </w:num>
  <w:num w:numId="24" w16cid:durableId="1449738647">
    <w:abstractNumId w:val="57"/>
  </w:num>
  <w:num w:numId="25" w16cid:durableId="1869482968">
    <w:abstractNumId w:val="5"/>
  </w:num>
  <w:num w:numId="26" w16cid:durableId="1170026084">
    <w:abstractNumId w:val="44"/>
  </w:num>
  <w:num w:numId="27" w16cid:durableId="567418986">
    <w:abstractNumId w:val="29"/>
  </w:num>
  <w:num w:numId="28" w16cid:durableId="897787350">
    <w:abstractNumId w:val="23"/>
  </w:num>
  <w:num w:numId="29" w16cid:durableId="805970566">
    <w:abstractNumId w:val="30"/>
  </w:num>
  <w:num w:numId="30" w16cid:durableId="434249789">
    <w:abstractNumId w:val="56"/>
  </w:num>
  <w:num w:numId="31" w16cid:durableId="1515922430">
    <w:abstractNumId w:val="54"/>
  </w:num>
  <w:num w:numId="32" w16cid:durableId="1908958312">
    <w:abstractNumId w:val="13"/>
  </w:num>
  <w:num w:numId="33" w16cid:durableId="11534496">
    <w:abstractNumId w:val="26"/>
  </w:num>
  <w:num w:numId="34" w16cid:durableId="1453473209">
    <w:abstractNumId w:val="9"/>
  </w:num>
  <w:num w:numId="35" w16cid:durableId="497842799">
    <w:abstractNumId w:val="27"/>
  </w:num>
  <w:num w:numId="36" w16cid:durableId="1722316694">
    <w:abstractNumId w:val="53"/>
  </w:num>
  <w:num w:numId="37" w16cid:durableId="720792033">
    <w:abstractNumId w:val="12"/>
  </w:num>
  <w:num w:numId="38" w16cid:durableId="2012097953">
    <w:abstractNumId w:val="31"/>
  </w:num>
  <w:num w:numId="39" w16cid:durableId="642198878">
    <w:abstractNumId w:val="22"/>
  </w:num>
  <w:num w:numId="40" w16cid:durableId="101457677">
    <w:abstractNumId w:val="55"/>
  </w:num>
  <w:num w:numId="41" w16cid:durableId="1778332590">
    <w:abstractNumId w:val="1"/>
  </w:num>
  <w:num w:numId="42" w16cid:durableId="1882202361">
    <w:abstractNumId w:val="11"/>
  </w:num>
  <w:num w:numId="43" w16cid:durableId="481430867">
    <w:abstractNumId w:val="36"/>
  </w:num>
  <w:num w:numId="44" w16cid:durableId="1662738493">
    <w:abstractNumId w:val="46"/>
  </w:num>
  <w:num w:numId="45" w16cid:durableId="1800339576">
    <w:abstractNumId w:val="21"/>
  </w:num>
  <w:num w:numId="46" w16cid:durableId="1530685669">
    <w:abstractNumId w:val="51"/>
  </w:num>
  <w:num w:numId="47" w16cid:durableId="345791739">
    <w:abstractNumId w:val="0"/>
  </w:num>
  <w:num w:numId="48" w16cid:durableId="1026180752">
    <w:abstractNumId w:val="33"/>
  </w:num>
  <w:num w:numId="49" w16cid:durableId="179509257">
    <w:abstractNumId w:val="38"/>
  </w:num>
  <w:num w:numId="50" w16cid:durableId="1395392981">
    <w:abstractNumId w:val="58"/>
  </w:num>
  <w:num w:numId="51" w16cid:durableId="945969386">
    <w:abstractNumId w:val="43"/>
  </w:num>
  <w:num w:numId="52" w16cid:durableId="1038165459">
    <w:abstractNumId w:val="42"/>
  </w:num>
  <w:num w:numId="53" w16cid:durableId="1222520930">
    <w:abstractNumId w:val="40"/>
  </w:num>
  <w:num w:numId="54" w16cid:durableId="699404090">
    <w:abstractNumId w:val="28"/>
  </w:num>
  <w:num w:numId="55" w16cid:durableId="987516047">
    <w:abstractNumId w:val="45"/>
  </w:num>
  <w:num w:numId="56" w16cid:durableId="724262285">
    <w:abstractNumId w:val="32"/>
  </w:num>
  <w:num w:numId="57" w16cid:durableId="512955649">
    <w:abstractNumId w:val="15"/>
  </w:num>
  <w:num w:numId="58" w16cid:durableId="1731533709">
    <w:abstractNumId w:val="59"/>
  </w:num>
  <w:num w:numId="59" w16cid:durableId="464465442">
    <w:abstractNumId w:val="10"/>
  </w:num>
  <w:num w:numId="60" w16cid:durableId="591741172">
    <w:abstractNumId w:val="24"/>
  </w:num>
  <w:num w:numId="61" w16cid:durableId="1313755507">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DCE8397C-B5A9-48CC-BA11-D8A695867B4F}"/>
  </w:docVars>
  <w:rsids>
    <w:rsidRoot w:val="00F21BDE"/>
    <w:rsid w:val="00000057"/>
    <w:rsid w:val="0000103C"/>
    <w:rsid w:val="00001A89"/>
    <w:rsid w:val="00002BB4"/>
    <w:rsid w:val="00003A0E"/>
    <w:rsid w:val="00004C47"/>
    <w:rsid w:val="0000673E"/>
    <w:rsid w:val="000074C6"/>
    <w:rsid w:val="00007CF4"/>
    <w:rsid w:val="00010C21"/>
    <w:rsid w:val="000115E9"/>
    <w:rsid w:val="000126AE"/>
    <w:rsid w:val="00013093"/>
    <w:rsid w:val="000130B1"/>
    <w:rsid w:val="0001385F"/>
    <w:rsid w:val="00013E22"/>
    <w:rsid w:val="0001599A"/>
    <w:rsid w:val="000163CA"/>
    <w:rsid w:val="00016F5D"/>
    <w:rsid w:val="000171BF"/>
    <w:rsid w:val="000221BA"/>
    <w:rsid w:val="00022D54"/>
    <w:rsid w:val="00023771"/>
    <w:rsid w:val="00025BDE"/>
    <w:rsid w:val="0002654F"/>
    <w:rsid w:val="000268EF"/>
    <w:rsid w:val="0003058D"/>
    <w:rsid w:val="0003065C"/>
    <w:rsid w:val="00034698"/>
    <w:rsid w:val="00035CFA"/>
    <w:rsid w:val="00036E2A"/>
    <w:rsid w:val="0003745F"/>
    <w:rsid w:val="00044018"/>
    <w:rsid w:val="00044C02"/>
    <w:rsid w:val="00047309"/>
    <w:rsid w:val="00047A09"/>
    <w:rsid w:val="0005060B"/>
    <w:rsid w:val="00052156"/>
    <w:rsid w:val="0005257D"/>
    <w:rsid w:val="00052D7C"/>
    <w:rsid w:val="00053F49"/>
    <w:rsid w:val="000568EB"/>
    <w:rsid w:val="000579FD"/>
    <w:rsid w:val="000604BD"/>
    <w:rsid w:val="000620D6"/>
    <w:rsid w:val="00062532"/>
    <w:rsid w:val="00063136"/>
    <w:rsid w:val="00063710"/>
    <w:rsid w:val="0006477C"/>
    <w:rsid w:val="00066348"/>
    <w:rsid w:val="0006665D"/>
    <w:rsid w:val="0007051E"/>
    <w:rsid w:val="0007166A"/>
    <w:rsid w:val="000732F4"/>
    <w:rsid w:val="00073E43"/>
    <w:rsid w:val="000804C0"/>
    <w:rsid w:val="00080CDB"/>
    <w:rsid w:val="00082853"/>
    <w:rsid w:val="00084F89"/>
    <w:rsid w:val="000857E6"/>
    <w:rsid w:val="00087B39"/>
    <w:rsid w:val="00092882"/>
    <w:rsid w:val="00092ACC"/>
    <w:rsid w:val="0009330C"/>
    <w:rsid w:val="00094435"/>
    <w:rsid w:val="00097964"/>
    <w:rsid w:val="00097DBD"/>
    <w:rsid w:val="000A08B8"/>
    <w:rsid w:val="000A09F9"/>
    <w:rsid w:val="000A1988"/>
    <w:rsid w:val="000A1E13"/>
    <w:rsid w:val="000A229D"/>
    <w:rsid w:val="000A252B"/>
    <w:rsid w:val="000A28C8"/>
    <w:rsid w:val="000A3F9C"/>
    <w:rsid w:val="000A53A8"/>
    <w:rsid w:val="000A5CC9"/>
    <w:rsid w:val="000B0531"/>
    <w:rsid w:val="000B0FDB"/>
    <w:rsid w:val="000B14EF"/>
    <w:rsid w:val="000B182D"/>
    <w:rsid w:val="000B18FE"/>
    <w:rsid w:val="000B290A"/>
    <w:rsid w:val="000B2950"/>
    <w:rsid w:val="000B2A47"/>
    <w:rsid w:val="000B3922"/>
    <w:rsid w:val="000B672C"/>
    <w:rsid w:val="000C1BCF"/>
    <w:rsid w:val="000C31B2"/>
    <w:rsid w:val="000C3345"/>
    <w:rsid w:val="000C33FA"/>
    <w:rsid w:val="000C5483"/>
    <w:rsid w:val="000C690A"/>
    <w:rsid w:val="000D0A9D"/>
    <w:rsid w:val="000D0BA2"/>
    <w:rsid w:val="000D1E87"/>
    <w:rsid w:val="000D1ED8"/>
    <w:rsid w:val="000D346C"/>
    <w:rsid w:val="000D3752"/>
    <w:rsid w:val="000D38DF"/>
    <w:rsid w:val="000D4A9F"/>
    <w:rsid w:val="000D524C"/>
    <w:rsid w:val="000D5537"/>
    <w:rsid w:val="000E25BB"/>
    <w:rsid w:val="000E3490"/>
    <w:rsid w:val="000E360A"/>
    <w:rsid w:val="000E537C"/>
    <w:rsid w:val="000E5576"/>
    <w:rsid w:val="000F2118"/>
    <w:rsid w:val="000F295B"/>
    <w:rsid w:val="000F5019"/>
    <w:rsid w:val="000F66F2"/>
    <w:rsid w:val="000F736F"/>
    <w:rsid w:val="00100181"/>
    <w:rsid w:val="00100401"/>
    <w:rsid w:val="00100A2C"/>
    <w:rsid w:val="00102505"/>
    <w:rsid w:val="00102BD7"/>
    <w:rsid w:val="00102EFF"/>
    <w:rsid w:val="001045D1"/>
    <w:rsid w:val="00105987"/>
    <w:rsid w:val="00110C2C"/>
    <w:rsid w:val="00111E2E"/>
    <w:rsid w:val="001128B9"/>
    <w:rsid w:val="0011365B"/>
    <w:rsid w:val="001144F1"/>
    <w:rsid w:val="001201AC"/>
    <w:rsid w:val="001208AC"/>
    <w:rsid w:val="00120B5A"/>
    <w:rsid w:val="001226E0"/>
    <w:rsid w:val="00126312"/>
    <w:rsid w:val="0012670B"/>
    <w:rsid w:val="00130938"/>
    <w:rsid w:val="00133207"/>
    <w:rsid w:val="00134C0E"/>
    <w:rsid w:val="00134CDA"/>
    <w:rsid w:val="0013665B"/>
    <w:rsid w:val="00141610"/>
    <w:rsid w:val="00142D7F"/>
    <w:rsid w:val="0014374F"/>
    <w:rsid w:val="00144BC8"/>
    <w:rsid w:val="00146E0C"/>
    <w:rsid w:val="001549BE"/>
    <w:rsid w:val="00157E2E"/>
    <w:rsid w:val="0016045B"/>
    <w:rsid w:val="001632C7"/>
    <w:rsid w:val="00163462"/>
    <w:rsid w:val="00163AD0"/>
    <w:rsid w:val="0016533F"/>
    <w:rsid w:val="001655A5"/>
    <w:rsid w:val="00165F9F"/>
    <w:rsid w:val="00167E90"/>
    <w:rsid w:val="00174500"/>
    <w:rsid w:val="00182E41"/>
    <w:rsid w:val="00183262"/>
    <w:rsid w:val="00184212"/>
    <w:rsid w:val="001854BB"/>
    <w:rsid w:val="001863BF"/>
    <w:rsid w:val="001869F9"/>
    <w:rsid w:val="001901EE"/>
    <w:rsid w:val="0019077C"/>
    <w:rsid w:val="00191132"/>
    <w:rsid w:val="0019237F"/>
    <w:rsid w:val="00192812"/>
    <w:rsid w:val="00192B27"/>
    <w:rsid w:val="00194320"/>
    <w:rsid w:val="00194E6B"/>
    <w:rsid w:val="001975E6"/>
    <w:rsid w:val="00197A92"/>
    <w:rsid w:val="001A0096"/>
    <w:rsid w:val="001A36CA"/>
    <w:rsid w:val="001B1803"/>
    <w:rsid w:val="001B2D19"/>
    <w:rsid w:val="001B31C3"/>
    <w:rsid w:val="001B357A"/>
    <w:rsid w:val="001B3F69"/>
    <w:rsid w:val="001B40C1"/>
    <w:rsid w:val="001B45DE"/>
    <w:rsid w:val="001B6B12"/>
    <w:rsid w:val="001B73FF"/>
    <w:rsid w:val="001C3CE3"/>
    <w:rsid w:val="001C6BCC"/>
    <w:rsid w:val="001C7FAE"/>
    <w:rsid w:val="001D11BC"/>
    <w:rsid w:val="001D48A7"/>
    <w:rsid w:val="001D5656"/>
    <w:rsid w:val="001D593F"/>
    <w:rsid w:val="001D6A72"/>
    <w:rsid w:val="001D776D"/>
    <w:rsid w:val="001E09D3"/>
    <w:rsid w:val="001E0DAC"/>
    <w:rsid w:val="001E3352"/>
    <w:rsid w:val="001E5307"/>
    <w:rsid w:val="001E6778"/>
    <w:rsid w:val="001E7F42"/>
    <w:rsid w:val="001F06EF"/>
    <w:rsid w:val="001F27B7"/>
    <w:rsid w:val="001F2D9E"/>
    <w:rsid w:val="001F31CF"/>
    <w:rsid w:val="001F35D1"/>
    <w:rsid w:val="001F6796"/>
    <w:rsid w:val="00202B7A"/>
    <w:rsid w:val="00202C3D"/>
    <w:rsid w:val="00203C01"/>
    <w:rsid w:val="0020544B"/>
    <w:rsid w:val="00206B8D"/>
    <w:rsid w:val="00207C48"/>
    <w:rsid w:val="002107E1"/>
    <w:rsid w:val="002117AA"/>
    <w:rsid w:val="00212704"/>
    <w:rsid w:val="00212728"/>
    <w:rsid w:val="00222708"/>
    <w:rsid w:val="00223ACE"/>
    <w:rsid w:val="00224549"/>
    <w:rsid w:val="002267E6"/>
    <w:rsid w:val="002271FF"/>
    <w:rsid w:val="00230A30"/>
    <w:rsid w:val="002340E4"/>
    <w:rsid w:val="002358BC"/>
    <w:rsid w:val="00236D6A"/>
    <w:rsid w:val="00241DD8"/>
    <w:rsid w:val="00242901"/>
    <w:rsid w:val="00242B78"/>
    <w:rsid w:val="00245065"/>
    <w:rsid w:val="002470F7"/>
    <w:rsid w:val="002501F1"/>
    <w:rsid w:val="00252973"/>
    <w:rsid w:val="00256C5C"/>
    <w:rsid w:val="00257851"/>
    <w:rsid w:val="0026037A"/>
    <w:rsid w:val="00262CBB"/>
    <w:rsid w:val="00262D55"/>
    <w:rsid w:val="00265231"/>
    <w:rsid w:val="00270530"/>
    <w:rsid w:val="00271684"/>
    <w:rsid w:val="00271BFF"/>
    <w:rsid w:val="002730B8"/>
    <w:rsid w:val="002745B8"/>
    <w:rsid w:val="00274C52"/>
    <w:rsid w:val="00276061"/>
    <w:rsid w:val="002767F7"/>
    <w:rsid w:val="00282B5A"/>
    <w:rsid w:val="0028422E"/>
    <w:rsid w:val="00291E43"/>
    <w:rsid w:val="002928D5"/>
    <w:rsid w:val="002933A5"/>
    <w:rsid w:val="00293615"/>
    <w:rsid w:val="0029523E"/>
    <w:rsid w:val="00295597"/>
    <w:rsid w:val="00295A3D"/>
    <w:rsid w:val="0029630E"/>
    <w:rsid w:val="002969A4"/>
    <w:rsid w:val="002970EF"/>
    <w:rsid w:val="002A2786"/>
    <w:rsid w:val="002A3638"/>
    <w:rsid w:val="002A775E"/>
    <w:rsid w:val="002A7C68"/>
    <w:rsid w:val="002A7FFA"/>
    <w:rsid w:val="002B06BF"/>
    <w:rsid w:val="002B100C"/>
    <w:rsid w:val="002B2287"/>
    <w:rsid w:val="002B28DD"/>
    <w:rsid w:val="002B2C59"/>
    <w:rsid w:val="002B2D76"/>
    <w:rsid w:val="002B45D4"/>
    <w:rsid w:val="002C0E6A"/>
    <w:rsid w:val="002C1BA7"/>
    <w:rsid w:val="002C1C7A"/>
    <w:rsid w:val="002C5200"/>
    <w:rsid w:val="002C5F6B"/>
    <w:rsid w:val="002C7003"/>
    <w:rsid w:val="002D0EE6"/>
    <w:rsid w:val="002D3101"/>
    <w:rsid w:val="002D3260"/>
    <w:rsid w:val="002D4ED6"/>
    <w:rsid w:val="002D5AC5"/>
    <w:rsid w:val="002D6192"/>
    <w:rsid w:val="002D7949"/>
    <w:rsid w:val="002E06C5"/>
    <w:rsid w:val="002E1A32"/>
    <w:rsid w:val="002E3801"/>
    <w:rsid w:val="002F0794"/>
    <w:rsid w:val="002F2D52"/>
    <w:rsid w:val="002F2DB6"/>
    <w:rsid w:val="002F307F"/>
    <w:rsid w:val="002F363D"/>
    <w:rsid w:val="002F3A5B"/>
    <w:rsid w:val="002F4330"/>
    <w:rsid w:val="002F49F8"/>
    <w:rsid w:val="002F4C2F"/>
    <w:rsid w:val="002F7D99"/>
    <w:rsid w:val="00303461"/>
    <w:rsid w:val="0030383D"/>
    <w:rsid w:val="00303BED"/>
    <w:rsid w:val="0030569E"/>
    <w:rsid w:val="00307A79"/>
    <w:rsid w:val="00307CD2"/>
    <w:rsid w:val="003115CB"/>
    <w:rsid w:val="00312042"/>
    <w:rsid w:val="00312133"/>
    <w:rsid w:val="003126AA"/>
    <w:rsid w:val="00313378"/>
    <w:rsid w:val="00314C32"/>
    <w:rsid w:val="003157A1"/>
    <w:rsid w:val="0031652C"/>
    <w:rsid w:val="00320993"/>
    <w:rsid w:val="00321135"/>
    <w:rsid w:val="0032185D"/>
    <w:rsid w:val="003223BE"/>
    <w:rsid w:val="003223D0"/>
    <w:rsid w:val="00322C33"/>
    <w:rsid w:val="0032341C"/>
    <w:rsid w:val="00323768"/>
    <w:rsid w:val="0032395D"/>
    <w:rsid w:val="003258F5"/>
    <w:rsid w:val="00332549"/>
    <w:rsid w:val="003325C4"/>
    <w:rsid w:val="00332AFD"/>
    <w:rsid w:val="003336C4"/>
    <w:rsid w:val="0033681F"/>
    <w:rsid w:val="003371C7"/>
    <w:rsid w:val="003378F3"/>
    <w:rsid w:val="003412DE"/>
    <w:rsid w:val="00341302"/>
    <w:rsid w:val="003453C7"/>
    <w:rsid w:val="00346C4D"/>
    <w:rsid w:val="00350CBB"/>
    <w:rsid w:val="00352D8F"/>
    <w:rsid w:val="003561E3"/>
    <w:rsid w:val="00364955"/>
    <w:rsid w:val="0036671E"/>
    <w:rsid w:val="00367465"/>
    <w:rsid w:val="00367736"/>
    <w:rsid w:val="0036799A"/>
    <w:rsid w:val="003727D1"/>
    <w:rsid w:val="00373C82"/>
    <w:rsid w:val="00374BBD"/>
    <w:rsid w:val="0037513E"/>
    <w:rsid w:val="003769B2"/>
    <w:rsid w:val="00377435"/>
    <w:rsid w:val="00380023"/>
    <w:rsid w:val="00380A4F"/>
    <w:rsid w:val="00381BD5"/>
    <w:rsid w:val="003827CF"/>
    <w:rsid w:val="00382C22"/>
    <w:rsid w:val="00382DA6"/>
    <w:rsid w:val="0038326A"/>
    <w:rsid w:val="003868B6"/>
    <w:rsid w:val="00387B3B"/>
    <w:rsid w:val="00394277"/>
    <w:rsid w:val="003A3A13"/>
    <w:rsid w:val="003A4171"/>
    <w:rsid w:val="003A7C70"/>
    <w:rsid w:val="003A7D7C"/>
    <w:rsid w:val="003B10C2"/>
    <w:rsid w:val="003B2E4C"/>
    <w:rsid w:val="003B3615"/>
    <w:rsid w:val="003C29D5"/>
    <w:rsid w:val="003C6468"/>
    <w:rsid w:val="003C75D1"/>
    <w:rsid w:val="003C7BF9"/>
    <w:rsid w:val="003C7C1C"/>
    <w:rsid w:val="003D0559"/>
    <w:rsid w:val="003D1252"/>
    <w:rsid w:val="003D5A63"/>
    <w:rsid w:val="003D7467"/>
    <w:rsid w:val="003D7BA6"/>
    <w:rsid w:val="003D7FFD"/>
    <w:rsid w:val="003E3183"/>
    <w:rsid w:val="003E396F"/>
    <w:rsid w:val="003F0E0A"/>
    <w:rsid w:val="003F105C"/>
    <w:rsid w:val="003F1A0E"/>
    <w:rsid w:val="003F2663"/>
    <w:rsid w:val="003F3547"/>
    <w:rsid w:val="003F66C1"/>
    <w:rsid w:val="003F717C"/>
    <w:rsid w:val="004034EA"/>
    <w:rsid w:val="00403E1C"/>
    <w:rsid w:val="0040461C"/>
    <w:rsid w:val="00404677"/>
    <w:rsid w:val="00404E2C"/>
    <w:rsid w:val="004051D3"/>
    <w:rsid w:val="00405573"/>
    <w:rsid w:val="00406037"/>
    <w:rsid w:val="00406BC6"/>
    <w:rsid w:val="004108C1"/>
    <w:rsid w:val="004123D9"/>
    <w:rsid w:val="0041315D"/>
    <w:rsid w:val="00414366"/>
    <w:rsid w:val="00415010"/>
    <w:rsid w:val="00415F89"/>
    <w:rsid w:val="004229C8"/>
    <w:rsid w:val="00423553"/>
    <w:rsid w:val="004260A3"/>
    <w:rsid w:val="00430592"/>
    <w:rsid w:val="00430D5F"/>
    <w:rsid w:val="0043137B"/>
    <w:rsid w:val="00431E4C"/>
    <w:rsid w:val="00433A57"/>
    <w:rsid w:val="00433BF8"/>
    <w:rsid w:val="004362C4"/>
    <w:rsid w:val="00436343"/>
    <w:rsid w:val="00437F8D"/>
    <w:rsid w:val="00437FFB"/>
    <w:rsid w:val="00440108"/>
    <w:rsid w:val="00440B5D"/>
    <w:rsid w:val="00442F1E"/>
    <w:rsid w:val="00443E28"/>
    <w:rsid w:val="00445141"/>
    <w:rsid w:val="00445474"/>
    <w:rsid w:val="00445C24"/>
    <w:rsid w:val="00450750"/>
    <w:rsid w:val="00451335"/>
    <w:rsid w:val="00451827"/>
    <w:rsid w:val="00453C5F"/>
    <w:rsid w:val="00455EA9"/>
    <w:rsid w:val="004578DA"/>
    <w:rsid w:val="004579D7"/>
    <w:rsid w:val="004605EE"/>
    <w:rsid w:val="00463DDA"/>
    <w:rsid w:val="004662A4"/>
    <w:rsid w:val="00471F29"/>
    <w:rsid w:val="004724C7"/>
    <w:rsid w:val="00472DA9"/>
    <w:rsid w:val="00472E34"/>
    <w:rsid w:val="0047536C"/>
    <w:rsid w:val="00475ED7"/>
    <w:rsid w:val="00476D3A"/>
    <w:rsid w:val="00477EEB"/>
    <w:rsid w:val="00481887"/>
    <w:rsid w:val="00481D51"/>
    <w:rsid w:val="00484BCA"/>
    <w:rsid w:val="0048533C"/>
    <w:rsid w:val="0048675D"/>
    <w:rsid w:val="004878B2"/>
    <w:rsid w:val="004924F4"/>
    <w:rsid w:val="004951A8"/>
    <w:rsid w:val="00496A1C"/>
    <w:rsid w:val="004977CD"/>
    <w:rsid w:val="004A2243"/>
    <w:rsid w:val="004A2448"/>
    <w:rsid w:val="004A3888"/>
    <w:rsid w:val="004A48AA"/>
    <w:rsid w:val="004A4B3D"/>
    <w:rsid w:val="004A56D2"/>
    <w:rsid w:val="004A5B80"/>
    <w:rsid w:val="004A752D"/>
    <w:rsid w:val="004B0E40"/>
    <w:rsid w:val="004B2AD2"/>
    <w:rsid w:val="004B2FFD"/>
    <w:rsid w:val="004B31DC"/>
    <w:rsid w:val="004B32F8"/>
    <w:rsid w:val="004B678C"/>
    <w:rsid w:val="004B6E25"/>
    <w:rsid w:val="004C1B87"/>
    <w:rsid w:val="004C1C78"/>
    <w:rsid w:val="004C2845"/>
    <w:rsid w:val="004C568C"/>
    <w:rsid w:val="004C5775"/>
    <w:rsid w:val="004C57EB"/>
    <w:rsid w:val="004C6DE7"/>
    <w:rsid w:val="004D03AF"/>
    <w:rsid w:val="004D06D8"/>
    <w:rsid w:val="004D1006"/>
    <w:rsid w:val="004D4D77"/>
    <w:rsid w:val="004D5E2D"/>
    <w:rsid w:val="004D76D8"/>
    <w:rsid w:val="004D7AE0"/>
    <w:rsid w:val="004E2AAE"/>
    <w:rsid w:val="004E2F9F"/>
    <w:rsid w:val="004E3006"/>
    <w:rsid w:val="004E4DE0"/>
    <w:rsid w:val="004E4E94"/>
    <w:rsid w:val="004E61D6"/>
    <w:rsid w:val="004E682D"/>
    <w:rsid w:val="004F055C"/>
    <w:rsid w:val="004F193C"/>
    <w:rsid w:val="004F3168"/>
    <w:rsid w:val="004F330F"/>
    <w:rsid w:val="004F4F91"/>
    <w:rsid w:val="004F5049"/>
    <w:rsid w:val="004F69C2"/>
    <w:rsid w:val="00500BB0"/>
    <w:rsid w:val="00502D15"/>
    <w:rsid w:val="00503A19"/>
    <w:rsid w:val="00507EFC"/>
    <w:rsid w:val="0051571B"/>
    <w:rsid w:val="0052306A"/>
    <w:rsid w:val="00523499"/>
    <w:rsid w:val="00523F6D"/>
    <w:rsid w:val="00525EE9"/>
    <w:rsid w:val="0052748D"/>
    <w:rsid w:val="00527537"/>
    <w:rsid w:val="005279D3"/>
    <w:rsid w:val="00531698"/>
    <w:rsid w:val="00532326"/>
    <w:rsid w:val="00532867"/>
    <w:rsid w:val="0053361F"/>
    <w:rsid w:val="005336FD"/>
    <w:rsid w:val="00542FA0"/>
    <w:rsid w:val="00543F14"/>
    <w:rsid w:val="005441FA"/>
    <w:rsid w:val="005450CE"/>
    <w:rsid w:val="0054613E"/>
    <w:rsid w:val="00547AB5"/>
    <w:rsid w:val="00547D6C"/>
    <w:rsid w:val="00550837"/>
    <w:rsid w:val="00550D32"/>
    <w:rsid w:val="005514A1"/>
    <w:rsid w:val="0055378C"/>
    <w:rsid w:val="00554CCE"/>
    <w:rsid w:val="0056271D"/>
    <w:rsid w:val="00563A15"/>
    <w:rsid w:val="00565977"/>
    <w:rsid w:val="00565E30"/>
    <w:rsid w:val="00566334"/>
    <w:rsid w:val="0056675B"/>
    <w:rsid w:val="005670E6"/>
    <w:rsid w:val="00567DB4"/>
    <w:rsid w:val="00572AC0"/>
    <w:rsid w:val="00572B29"/>
    <w:rsid w:val="005736F1"/>
    <w:rsid w:val="0057569F"/>
    <w:rsid w:val="00575ED0"/>
    <w:rsid w:val="005766DB"/>
    <w:rsid w:val="00577DE7"/>
    <w:rsid w:val="005811E5"/>
    <w:rsid w:val="00582030"/>
    <w:rsid w:val="00582277"/>
    <w:rsid w:val="0058419B"/>
    <w:rsid w:val="005847B5"/>
    <w:rsid w:val="00585B68"/>
    <w:rsid w:val="00585C71"/>
    <w:rsid w:val="00590018"/>
    <w:rsid w:val="005906E9"/>
    <w:rsid w:val="00592560"/>
    <w:rsid w:val="00592FA4"/>
    <w:rsid w:val="00594730"/>
    <w:rsid w:val="005965AF"/>
    <w:rsid w:val="005A0442"/>
    <w:rsid w:val="005A2003"/>
    <w:rsid w:val="005A2A1D"/>
    <w:rsid w:val="005A395C"/>
    <w:rsid w:val="005A510F"/>
    <w:rsid w:val="005A5363"/>
    <w:rsid w:val="005A56A9"/>
    <w:rsid w:val="005A63DE"/>
    <w:rsid w:val="005B0076"/>
    <w:rsid w:val="005B0AD5"/>
    <w:rsid w:val="005B123B"/>
    <w:rsid w:val="005B4A3C"/>
    <w:rsid w:val="005B60FC"/>
    <w:rsid w:val="005C0F75"/>
    <w:rsid w:val="005C2149"/>
    <w:rsid w:val="005C42A7"/>
    <w:rsid w:val="005C4663"/>
    <w:rsid w:val="005C4A6A"/>
    <w:rsid w:val="005C5BBC"/>
    <w:rsid w:val="005C6337"/>
    <w:rsid w:val="005D3259"/>
    <w:rsid w:val="005D4442"/>
    <w:rsid w:val="005D6879"/>
    <w:rsid w:val="005E207E"/>
    <w:rsid w:val="005E59F0"/>
    <w:rsid w:val="005F0F7C"/>
    <w:rsid w:val="005F28F5"/>
    <w:rsid w:val="005F481F"/>
    <w:rsid w:val="005F5940"/>
    <w:rsid w:val="005F5B30"/>
    <w:rsid w:val="005F61DF"/>
    <w:rsid w:val="005F6704"/>
    <w:rsid w:val="005F75EC"/>
    <w:rsid w:val="005F7EBB"/>
    <w:rsid w:val="00600511"/>
    <w:rsid w:val="00601CAB"/>
    <w:rsid w:val="00602980"/>
    <w:rsid w:val="0060404C"/>
    <w:rsid w:val="00604624"/>
    <w:rsid w:val="006046F5"/>
    <w:rsid w:val="00606046"/>
    <w:rsid w:val="006064FF"/>
    <w:rsid w:val="00606D16"/>
    <w:rsid w:val="0060728D"/>
    <w:rsid w:val="006103CD"/>
    <w:rsid w:val="0061056A"/>
    <w:rsid w:val="00611AB3"/>
    <w:rsid w:val="00613A72"/>
    <w:rsid w:val="00614A12"/>
    <w:rsid w:val="006156EA"/>
    <w:rsid w:val="0061599A"/>
    <w:rsid w:val="00615D58"/>
    <w:rsid w:val="006201D3"/>
    <w:rsid w:val="00621535"/>
    <w:rsid w:val="0062261A"/>
    <w:rsid w:val="00622A23"/>
    <w:rsid w:val="00623E66"/>
    <w:rsid w:val="0062497F"/>
    <w:rsid w:val="00624AFD"/>
    <w:rsid w:val="0062592C"/>
    <w:rsid w:val="0062669A"/>
    <w:rsid w:val="00626FF5"/>
    <w:rsid w:val="0062701E"/>
    <w:rsid w:val="006328DA"/>
    <w:rsid w:val="006342FC"/>
    <w:rsid w:val="006357F2"/>
    <w:rsid w:val="006367B6"/>
    <w:rsid w:val="00637CDF"/>
    <w:rsid w:val="00641C6E"/>
    <w:rsid w:val="00642F18"/>
    <w:rsid w:val="00644DD8"/>
    <w:rsid w:val="00651016"/>
    <w:rsid w:val="00651244"/>
    <w:rsid w:val="006529E8"/>
    <w:rsid w:val="006533AA"/>
    <w:rsid w:val="00653761"/>
    <w:rsid w:val="00653836"/>
    <w:rsid w:val="006542EB"/>
    <w:rsid w:val="00654EC3"/>
    <w:rsid w:val="00655C0C"/>
    <w:rsid w:val="0066389F"/>
    <w:rsid w:val="00666DBE"/>
    <w:rsid w:val="006705F4"/>
    <w:rsid w:val="00670AE2"/>
    <w:rsid w:val="00670CD9"/>
    <w:rsid w:val="00673378"/>
    <w:rsid w:val="0067747D"/>
    <w:rsid w:val="006777D5"/>
    <w:rsid w:val="0068066F"/>
    <w:rsid w:val="00680D79"/>
    <w:rsid w:val="00684DFF"/>
    <w:rsid w:val="006863D8"/>
    <w:rsid w:val="006920F3"/>
    <w:rsid w:val="00696439"/>
    <w:rsid w:val="006970BF"/>
    <w:rsid w:val="006A0886"/>
    <w:rsid w:val="006A3977"/>
    <w:rsid w:val="006A3E30"/>
    <w:rsid w:val="006A4A16"/>
    <w:rsid w:val="006A681A"/>
    <w:rsid w:val="006A7871"/>
    <w:rsid w:val="006A7DA9"/>
    <w:rsid w:val="006B1D8D"/>
    <w:rsid w:val="006B210E"/>
    <w:rsid w:val="006B3913"/>
    <w:rsid w:val="006C1557"/>
    <w:rsid w:val="006C321D"/>
    <w:rsid w:val="006C4E70"/>
    <w:rsid w:val="006C785F"/>
    <w:rsid w:val="006D08DC"/>
    <w:rsid w:val="006D29EA"/>
    <w:rsid w:val="006D59EF"/>
    <w:rsid w:val="006D5BFA"/>
    <w:rsid w:val="006D6F4F"/>
    <w:rsid w:val="006D7018"/>
    <w:rsid w:val="006D7358"/>
    <w:rsid w:val="006D7E88"/>
    <w:rsid w:val="006E2D9A"/>
    <w:rsid w:val="006E3F23"/>
    <w:rsid w:val="006E4038"/>
    <w:rsid w:val="006E4477"/>
    <w:rsid w:val="006E6137"/>
    <w:rsid w:val="006E79F6"/>
    <w:rsid w:val="006F1C47"/>
    <w:rsid w:val="006F1F38"/>
    <w:rsid w:val="006F302E"/>
    <w:rsid w:val="006F3A4D"/>
    <w:rsid w:val="006F3E96"/>
    <w:rsid w:val="006F4C10"/>
    <w:rsid w:val="006F53A2"/>
    <w:rsid w:val="006F5EB6"/>
    <w:rsid w:val="0070061E"/>
    <w:rsid w:val="00700633"/>
    <w:rsid w:val="00704966"/>
    <w:rsid w:val="00704B8E"/>
    <w:rsid w:val="007137E6"/>
    <w:rsid w:val="00713E0C"/>
    <w:rsid w:val="0072056F"/>
    <w:rsid w:val="007205FA"/>
    <w:rsid w:val="00721074"/>
    <w:rsid w:val="00722239"/>
    <w:rsid w:val="00722500"/>
    <w:rsid w:val="0072549C"/>
    <w:rsid w:val="0072550C"/>
    <w:rsid w:val="00727D42"/>
    <w:rsid w:val="00730E30"/>
    <w:rsid w:val="00731020"/>
    <w:rsid w:val="00733310"/>
    <w:rsid w:val="00733EBB"/>
    <w:rsid w:val="007344DF"/>
    <w:rsid w:val="0073480B"/>
    <w:rsid w:val="00735868"/>
    <w:rsid w:val="00736FF4"/>
    <w:rsid w:val="00740011"/>
    <w:rsid w:val="00740F88"/>
    <w:rsid w:val="007446DA"/>
    <w:rsid w:val="007518DF"/>
    <w:rsid w:val="00754ABC"/>
    <w:rsid w:val="00755D66"/>
    <w:rsid w:val="00761BCC"/>
    <w:rsid w:val="00761E53"/>
    <w:rsid w:val="00763744"/>
    <w:rsid w:val="00766653"/>
    <w:rsid w:val="007713DA"/>
    <w:rsid w:val="00771DC3"/>
    <w:rsid w:val="00771FDF"/>
    <w:rsid w:val="00772945"/>
    <w:rsid w:val="00775953"/>
    <w:rsid w:val="007762FD"/>
    <w:rsid w:val="00780B1D"/>
    <w:rsid w:val="00781F84"/>
    <w:rsid w:val="0078300D"/>
    <w:rsid w:val="00783FD9"/>
    <w:rsid w:val="00784177"/>
    <w:rsid w:val="00786D1D"/>
    <w:rsid w:val="0079006B"/>
    <w:rsid w:val="0079012C"/>
    <w:rsid w:val="00790254"/>
    <w:rsid w:val="007945F1"/>
    <w:rsid w:val="00794893"/>
    <w:rsid w:val="00794F2D"/>
    <w:rsid w:val="00795317"/>
    <w:rsid w:val="00795A6E"/>
    <w:rsid w:val="00795F4A"/>
    <w:rsid w:val="00797F84"/>
    <w:rsid w:val="00797FB3"/>
    <w:rsid w:val="007A520D"/>
    <w:rsid w:val="007A68FF"/>
    <w:rsid w:val="007A6977"/>
    <w:rsid w:val="007B2485"/>
    <w:rsid w:val="007B3EC7"/>
    <w:rsid w:val="007B4B57"/>
    <w:rsid w:val="007B6529"/>
    <w:rsid w:val="007B6A6F"/>
    <w:rsid w:val="007B722D"/>
    <w:rsid w:val="007C0225"/>
    <w:rsid w:val="007C0855"/>
    <w:rsid w:val="007C72DF"/>
    <w:rsid w:val="007C7B72"/>
    <w:rsid w:val="007D0E24"/>
    <w:rsid w:val="007D363C"/>
    <w:rsid w:val="007D780E"/>
    <w:rsid w:val="007D79A4"/>
    <w:rsid w:val="007E3A8B"/>
    <w:rsid w:val="007E4F38"/>
    <w:rsid w:val="007E5701"/>
    <w:rsid w:val="007E613C"/>
    <w:rsid w:val="007F0934"/>
    <w:rsid w:val="007F27DF"/>
    <w:rsid w:val="007F2FAF"/>
    <w:rsid w:val="007F3C83"/>
    <w:rsid w:val="007F4D8F"/>
    <w:rsid w:val="007F61C3"/>
    <w:rsid w:val="007F648E"/>
    <w:rsid w:val="007F659E"/>
    <w:rsid w:val="008002EA"/>
    <w:rsid w:val="0080079C"/>
    <w:rsid w:val="008024B1"/>
    <w:rsid w:val="0080507E"/>
    <w:rsid w:val="00805BD7"/>
    <w:rsid w:val="00807F31"/>
    <w:rsid w:val="00810974"/>
    <w:rsid w:val="00810C17"/>
    <w:rsid w:val="00810E57"/>
    <w:rsid w:val="00812443"/>
    <w:rsid w:val="008138A6"/>
    <w:rsid w:val="00813DB7"/>
    <w:rsid w:val="00814892"/>
    <w:rsid w:val="00816403"/>
    <w:rsid w:val="008164AB"/>
    <w:rsid w:val="00817A29"/>
    <w:rsid w:val="00817E8C"/>
    <w:rsid w:val="00820021"/>
    <w:rsid w:val="00822FF6"/>
    <w:rsid w:val="0082481F"/>
    <w:rsid w:val="00824A7C"/>
    <w:rsid w:val="008251A4"/>
    <w:rsid w:val="00830173"/>
    <w:rsid w:val="00830535"/>
    <w:rsid w:val="008313EE"/>
    <w:rsid w:val="008363F5"/>
    <w:rsid w:val="00836B17"/>
    <w:rsid w:val="008404BD"/>
    <w:rsid w:val="00841AAC"/>
    <w:rsid w:val="00844648"/>
    <w:rsid w:val="00850BB4"/>
    <w:rsid w:val="008511B4"/>
    <w:rsid w:val="008513CF"/>
    <w:rsid w:val="00852E05"/>
    <w:rsid w:val="008579C3"/>
    <w:rsid w:val="00857C47"/>
    <w:rsid w:val="008614BD"/>
    <w:rsid w:val="008617FE"/>
    <w:rsid w:val="00862EE3"/>
    <w:rsid w:val="00863AFC"/>
    <w:rsid w:val="008666E7"/>
    <w:rsid w:val="0086724C"/>
    <w:rsid w:val="00867EF5"/>
    <w:rsid w:val="00872A03"/>
    <w:rsid w:val="00873BB8"/>
    <w:rsid w:val="00875127"/>
    <w:rsid w:val="00877FEE"/>
    <w:rsid w:val="00880442"/>
    <w:rsid w:val="008810AA"/>
    <w:rsid w:val="008931B0"/>
    <w:rsid w:val="00894155"/>
    <w:rsid w:val="00895330"/>
    <w:rsid w:val="008955FC"/>
    <w:rsid w:val="00897571"/>
    <w:rsid w:val="00897D8A"/>
    <w:rsid w:val="008A1902"/>
    <w:rsid w:val="008A27A0"/>
    <w:rsid w:val="008A2C63"/>
    <w:rsid w:val="008A71D2"/>
    <w:rsid w:val="008A75C0"/>
    <w:rsid w:val="008B39CA"/>
    <w:rsid w:val="008B514C"/>
    <w:rsid w:val="008C2637"/>
    <w:rsid w:val="008C3B1B"/>
    <w:rsid w:val="008C48BE"/>
    <w:rsid w:val="008C4A23"/>
    <w:rsid w:val="008C6AFE"/>
    <w:rsid w:val="008C7175"/>
    <w:rsid w:val="008C78F9"/>
    <w:rsid w:val="008D1C60"/>
    <w:rsid w:val="008D26A5"/>
    <w:rsid w:val="008D45D4"/>
    <w:rsid w:val="008D5102"/>
    <w:rsid w:val="008D794D"/>
    <w:rsid w:val="008E1BA8"/>
    <w:rsid w:val="008E2B63"/>
    <w:rsid w:val="008E2CCF"/>
    <w:rsid w:val="008E40DE"/>
    <w:rsid w:val="008E5EFB"/>
    <w:rsid w:val="008E5F23"/>
    <w:rsid w:val="008E63A6"/>
    <w:rsid w:val="008E7337"/>
    <w:rsid w:val="008E7620"/>
    <w:rsid w:val="008E7FA1"/>
    <w:rsid w:val="008F0A38"/>
    <w:rsid w:val="008F2839"/>
    <w:rsid w:val="008F28DF"/>
    <w:rsid w:val="00903175"/>
    <w:rsid w:val="00903BCC"/>
    <w:rsid w:val="00905FCA"/>
    <w:rsid w:val="00906306"/>
    <w:rsid w:val="009146A6"/>
    <w:rsid w:val="00915698"/>
    <w:rsid w:val="00915E9D"/>
    <w:rsid w:val="00916F19"/>
    <w:rsid w:val="00916F80"/>
    <w:rsid w:val="009207E1"/>
    <w:rsid w:val="00923994"/>
    <w:rsid w:val="00923CDD"/>
    <w:rsid w:val="009247F1"/>
    <w:rsid w:val="00925F0E"/>
    <w:rsid w:val="00927045"/>
    <w:rsid w:val="00927E86"/>
    <w:rsid w:val="00931FBC"/>
    <w:rsid w:val="00932BE6"/>
    <w:rsid w:val="00932D63"/>
    <w:rsid w:val="00933CFB"/>
    <w:rsid w:val="00934564"/>
    <w:rsid w:val="00935E6B"/>
    <w:rsid w:val="00937DD2"/>
    <w:rsid w:val="0094171F"/>
    <w:rsid w:val="00944BF1"/>
    <w:rsid w:val="0095037B"/>
    <w:rsid w:val="009509F1"/>
    <w:rsid w:val="00954DBD"/>
    <w:rsid w:val="0095750E"/>
    <w:rsid w:val="00957BEA"/>
    <w:rsid w:val="00961B81"/>
    <w:rsid w:val="00964DAF"/>
    <w:rsid w:val="009650F0"/>
    <w:rsid w:val="00965163"/>
    <w:rsid w:val="00966CEE"/>
    <w:rsid w:val="009704C9"/>
    <w:rsid w:val="00970F10"/>
    <w:rsid w:val="0097153C"/>
    <w:rsid w:val="00972776"/>
    <w:rsid w:val="0097483B"/>
    <w:rsid w:val="00974E48"/>
    <w:rsid w:val="009775C7"/>
    <w:rsid w:val="00980A0C"/>
    <w:rsid w:val="009822D6"/>
    <w:rsid w:val="0098314C"/>
    <w:rsid w:val="0098575B"/>
    <w:rsid w:val="0099254C"/>
    <w:rsid w:val="0099417F"/>
    <w:rsid w:val="009953B9"/>
    <w:rsid w:val="00995829"/>
    <w:rsid w:val="00996A8C"/>
    <w:rsid w:val="00997F78"/>
    <w:rsid w:val="009A0D24"/>
    <w:rsid w:val="009A167B"/>
    <w:rsid w:val="009A1A3A"/>
    <w:rsid w:val="009A2C27"/>
    <w:rsid w:val="009A2F58"/>
    <w:rsid w:val="009A3EFE"/>
    <w:rsid w:val="009A4D96"/>
    <w:rsid w:val="009A4EE3"/>
    <w:rsid w:val="009A59E6"/>
    <w:rsid w:val="009A5BB4"/>
    <w:rsid w:val="009A678E"/>
    <w:rsid w:val="009A7FB1"/>
    <w:rsid w:val="009B2954"/>
    <w:rsid w:val="009B630E"/>
    <w:rsid w:val="009B6805"/>
    <w:rsid w:val="009C0843"/>
    <w:rsid w:val="009C1363"/>
    <w:rsid w:val="009C1E89"/>
    <w:rsid w:val="009C277D"/>
    <w:rsid w:val="009C32C4"/>
    <w:rsid w:val="009C3C24"/>
    <w:rsid w:val="009C4DFB"/>
    <w:rsid w:val="009C669F"/>
    <w:rsid w:val="009C6900"/>
    <w:rsid w:val="009C6948"/>
    <w:rsid w:val="009C78FF"/>
    <w:rsid w:val="009D02FE"/>
    <w:rsid w:val="009D1352"/>
    <w:rsid w:val="009D5E5B"/>
    <w:rsid w:val="009D6064"/>
    <w:rsid w:val="009D7F98"/>
    <w:rsid w:val="009E2273"/>
    <w:rsid w:val="009E4A89"/>
    <w:rsid w:val="009E6E56"/>
    <w:rsid w:val="009F0413"/>
    <w:rsid w:val="009F1634"/>
    <w:rsid w:val="009F320E"/>
    <w:rsid w:val="009F3BA9"/>
    <w:rsid w:val="009F3E24"/>
    <w:rsid w:val="009F4863"/>
    <w:rsid w:val="00A01C41"/>
    <w:rsid w:val="00A02D35"/>
    <w:rsid w:val="00A035DE"/>
    <w:rsid w:val="00A071C5"/>
    <w:rsid w:val="00A12AF7"/>
    <w:rsid w:val="00A142ED"/>
    <w:rsid w:val="00A1566C"/>
    <w:rsid w:val="00A15A2E"/>
    <w:rsid w:val="00A163BE"/>
    <w:rsid w:val="00A16405"/>
    <w:rsid w:val="00A1788F"/>
    <w:rsid w:val="00A2168F"/>
    <w:rsid w:val="00A24C0A"/>
    <w:rsid w:val="00A25ECD"/>
    <w:rsid w:val="00A30A7C"/>
    <w:rsid w:val="00A32046"/>
    <w:rsid w:val="00A3326B"/>
    <w:rsid w:val="00A36F1A"/>
    <w:rsid w:val="00A3734E"/>
    <w:rsid w:val="00A40021"/>
    <w:rsid w:val="00A40C4C"/>
    <w:rsid w:val="00A41C16"/>
    <w:rsid w:val="00A41DC9"/>
    <w:rsid w:val="00A43ABB"/>
    <w:rsid w:val="00A469D7"/>
    <w:rsid w:val="00A47443"/>
    <w:rsid w:val="00A47498"/>
    <w:rsid w:val="00A47619"/>
    <w:rsid w:val="00A47C33"/>
    <w:rsid w:val="00A50FEF"/>
    <w:rsid w:val="00A52C28"/>
    <w:rsid w:val="00A53BDA"/>
    <w:rsid w:val="00A54834"/>
    <w:rsid w:val="00A61956"/>
    <w:rsid w:val="00A62540"/>
    <w:rsid w:val="00A63AEF"/>
    <w:rsid w:val="00A63AFD"/>
    <w:rsid w:val="00A64318"/>
    <w:rsid w:val="00A6456C"/>
    <w:rsid w:val="00A7031F"/>
    <w:rsid w:val="00A70998"/>
    <w:rsid w:val="00A70C7A"/>
    <w:rsid w:val="00A72E57"/>
    <w:rsid w:val="00A75D68"/>
    <w:rsid w:val="00A775E0"/>
    <w:rsid w:val="00A8000F"/>
    <w:rsid w:val="00A80C72"/>
    <w:rsid w:val="00A82E03"/>
    <w:rsid w:val="00A8666F"/>
    <w:rsid w:val="00A867F0"/>
    <w:rsid w:val="00A91169"/>
    <w:rsid w:val="00A91712"/>
    <w:rsid w:val="00A92378"/>
    <w:rsid w:val="00A92B80"/>
    <w:rsid w:val="00A92D5B"/>
    <w:rsid w:val="00A93C0C"/>
    <w:rsid w:val="00A95FC2"/>
    <w:rsid w:val="00AA0EF8"/>
    <w:rsid w:val="00AA2728"/>
    <w:rsid w:val="00AA3D38"/>
    <w:rsid w:val="00AA5DF8"/>
    <w:rsid w:val="00AA69C9"/>
    <w:rsid w:val="00AA6F05"/>
    <w:rsid w:val="00AA7F94"/>
    <w:rsid w:val="00AB1293"/>
    <w:rsid w:val="00AB1E29"/>
    <w:rsid w:val="00AB242F"/>
    <w:rsid w:val="00AB586F"/>
    <w:rsid w:val="00AB5D2A"/>
    <w:rsid w:val="00AC12AF"/>
    <w:rsid w:val="00AC1DC1"/>
    <w:rsid w:val="00AC243F"/>
    <w:rsid w:val="00AD042F"/>
    <w:rsid w:val="00AD2008"/>
    <w:rsid w:val="00AD6398"/>
    <w:rsid w:val="00AD7F14"/>
    <w:rsid w:val="00AE1985"/>
    <w:rsid w:val="00AE795E"/>
    <w:rsid w:val="00AE7DAF"/>
    <w:rsid w:val="00AF069E"/>
    <w:rsid w:val="00AF0DD6"/>
    <w:rsid w:val="00AF2C8B"/>
    <w:rsid w:val="00AF3849"/>
    <w:rsid w:val="00AF46C0"/>
    <w:rsid w:val="00AF54D8"/>
    <w:rsid w:val="00AF655F"/>
    <w:rsid w:val="00B03596"/>
    <w:rsid w:val="00B05E47"/>
    <w:rsid w:val="00B060EF"/>
    <w:rsid w:val="00B063F3"/>
    <w:rsid w:val="00B069C8"/>
    <w:rsid w:val="00B1070E"/>
    <w:rsid w:val="00B11381"/>
    <w:rsid w:val="00B12980"/>
    <w:rsid w:val="00B13CEB"/>
    <w:rsid w:val="00B14CD8"/>
    <w:rsid w:val="00B14ECA"/>
    <w:rsid w:val="00B152E0"/>
    <w:rsid w:val="00B16F43"/>
    <w:rsid w:val="00B173CA"/>
    <w:rsid w:val="00B1771E"/>
    <w:rsid w:val="00B217AB"/>
    <w:rsid w:val="00B21F70"/>
    <w:rsid w:val="00B22683"/>
    <w:rsid w:val="00B273E8"/>
    <w:rsid w:val="00B27C15"/>
    <w:rsid w:val="00B3037E"/>
    <w:rsid w:val="00B32377"/>
    <w:rsid w:val="00B32DEA"/>
    <w:rsid w:val="00B33295"/>
    <w:rsid w:val="00B353EF"/>
    <w:rsid w:val="00B354E7"/>
    <w:rsid w:val="00B366A6"/>
    <w:rsid w:val="00B41ED9"/>
    <w:rsid w:val="00B423B1"/>
    <w:rsid w:val="00B4477F"/>
    <w:rsid w:val="00B448BA"/>
    <w:rsid w:val="00B44DDC"/>
    <w:rsid w:val="00B5247D"/>
    <w:rsid w:val="00B53BC3"/>
    <w:rsid w:val="00B55094"/>
    <w:rsid w:val="00B56194"/>
    <w:rsid w:val="00B606EB"/>
    <w:rsid w:val="00B615DC"/>
    <w:rsid w:val="00B62DAD"/>
    <w:rsid w:val="00B64742"/>
    <w:rsid w:val="00B64990"/>
    <w:rsid w:val="00B65EAD"/>
    <w:rsid w:val="00B66F3E"/>
    <w:rsid w:val="00B67A6E"/>
    <w:rsid w:val="00B7027B"/>
    <w:rsid w:val="00B708FC"/>
    <w:rsid w:val="00B70FBB"/>
    <w:rsid w:val="00B726BC"/>
    <w:rsid w:val="00B73110"/>
    <w:rsid w:val="00B76FA4"/>
    <w:rsid w:val="00B81809"/>
    <w:rsid w:val="00B820B1"/>
    <w:rsid w:val="00B83FCE"/>
    <w:rsid w:val="00B85257"/>
    <w:rsid w:val="00B93B21"/>
    <w:rsid w:val="00B9414D"/>
    <w:rsid w:val="00B94FAF"/>
    <w:rsid w:val="00B95DCF"/>
    <w:rsid w:val="00B977BA"/>
    <w:rsid w:val="00BA011A"/>
    <w:rsid w:val="00BA04EB"/>
    <w:rsid w:val="00BA0B0F"/>
    <w:rsid w:val="00BA1736"/>
    <w:rsid w:val="00BA378C"/>
    <w:rsid w:val="00BA633F"/>
    <w:rsid w:val="00BA6672"/>
    <w:rsid w:val="00BA6971"/>
    <w:rsid w:val="00BA7B11"/>
    <w:rsid w:val="00BB0045"/>
    <w:rsid w:val="00BB0525"/>
    <w:rsid w:val="00BB1D4A"/>
    <w:rsid w:val="00BB21B2"/>
    <w:rsid w:val="00BB2709"/>
    <w:rsid w:val="00BB3190"/>
    <w:rsid w:val="00BB682B"/>
    <w:rsid w:val="00BB6B1B"/>
    <w:rsid w:val="00BC23E7"/>
    <w:rsid w:val="00BC2E80"/>
    <w:rsid w:val="00BC65A8"/>
    <w:rsid w:val="00BC679F"/>
    <w:rsid w:val="00BC7DF4"/>
    <w:rsid w:val="00BD0AF0"/>
    <w:rsid w:val="00BD1524"/>
    <w:rsid w:val="00BD322B"/>
    <w:rsid w:val="00BD67EC"/>
    <w:rsid w:val="00BD6C9B"/>
    <w:rsid w:val="00BD7021"/>
    <w:rsid w:val="00BD7197"/>
    <w:rsid w:val="00BE0134"/>
    <w:rsid w:val="00BE29DA"/>
    <w:rsid w:val="00BE4879"/>
    <w:rsid w:val="00BE5C97"/>
    <w:rsid w:val="00BE6314"/>
    <w:rsid w:val="00BE7CF9"/>
    <w:rsid w:val="00BF7107"/>
    <w:rsid w:val="00BF75FC"/>
    <w:rsid w:val="00C0100F"/>
    <w:rsid w:val="00C01BED"/>
    <w:rsid w:val="00C0348A"/>
    <w:rsid w:val="00C04C13"/>
    <w:rsid w:val="00C059BA"/>
    <w:rsid w:val="00C05A82"/>
    <w:rsid w:val="00C07088"/>
    <w:rsid w:val="00C1069D"/>
    <w:rsid w:val="00C1405D"/>
    <w:rsid w:val="00C14232"/>
    <w:rsid w:val="00C146A2"/>
    <w:rsid w:val="00C17574"/>
    <w:rsid w:val="00C21BC1"/>
    <w:rsid w:val="00C25871"/>
    <w:rsid w:val="00C25CC1"/>
    <w:rsid w:val="00C2639A"/>
    <w:rsid w:val="00C266AD"/>
    <w:rsid w:val="00C2690E"/>
    <w:rsid w:val="00C26A7B"/>
    <w:rsid w:val="00C30E32"/>
    <w:rsid w:val="00C31214"/>
    <w:rsid w:val="00C319F3"/>
    <w:rsid w:val="00C3462F"/>
    <w:rsid w:val="00C35E27"/>
    <w:rsid w:val="00C361C9"/>
    <w:rsid w:val="00C42D78"/>
    <w:rsid w:val="00C4373B"/>
    <w:rsid w:val="00C4504B"/>
    <w:rsid w:val="00C50C14"/>
    <w:rsid w:val="00C52775"/>
    <w:rsid w:val="00C54518"/>
    <w:rsid w:val="00C56AA0"/>
    <w:rsid w:val="00C578E4"/>
    <w:rsid w:val="00C67F36"/>
    <w:rsid w:val="00C72140"/>
    <w:rsid w:val="00C7216A"/>
    <w:rsid w:val="00C723EE"/>
    <w:rsid w:val="00C74C06"/>
    <w:rsid w:val="00C776BB"/>
    <w:rsid w:val="00C8018A"/>
    <w:rsid w:val="00C8243C"/>
    <w:rsid w:val="00C846BA"/>
    <w:rsid w:val="00C8485E"/>
    <w:rsid w:val="00C85A6E"/>
    <w:rsid w:val="00C9134F"/>
    <w:rsid w:val="00C95CAF"/>
    <w:rsid w:val="00C96E31"/>
    <w:rsid w:val="00C975C7"/>
    <w:rsid w:val="00CA08C2"/>
    <w:rsid w:val="00CA6AF8"/>
    <w:rsid w:val="00CA6F65"/>
    <w:rsid w:val="00CA7B07"/>
    <w:rsid w:val="00CA7DBC"/>
    <w:rsid w:val="00CB0167"/>
    <w:rsid w:val="00CB23D7"/>
    <w:rsid w:val="00CB3370"/>
    <w:rsid w:val="00CB79FB"/>
    <w:rsid w:val="00CC02D9"/>
    <w:rsid w:val="00CC20AE"/>
    <w:rsid w:val="00CC24BE"/>
    <w:rsid w:val="00CC6985"/>
    <w:rsid w:val="00CC7A7A"/>
    <w:rsid w:val="00CD1338"/>
    <w:rsid w:val="00CD152D"/>
    <w:rsid w:val="00CD2210"/>
    <w:rsid w:val="00CD2B49"/>
    <w:rsid w:val="00CD2F90"/>
    <w:rsid w:val="00CD4F32"/>
    <w:rsid w:val="00CE1A78"/>
    <w:rsid w:val="00CE2EA0"/>
    <w:rsid w:val="00CE42FD"/>
    <w:rsid w:val="00CE5709"/>
    <w:rsid w:val="00CE571B"/>
    <w:rsid w:val="00CF010C"/>
    <w:rsid w:val="00CF0ECC"/>
    <w:rsid w:val="00CF37D1"/>
    <w:rsid w:val="00CF41B3"/>
    <w:rsid w:val="00CF6CFF"/>
    <w:rsid w:val="00CF7183"/>
    <w:rsid w:val="00CF7C26"/>
    <w:rsid w:val="00CF7FB5"/>
    <w:rsid w:val="00D00B1B"/>
    <w:rsid w:val="00D00BCC"/>
    <w:rsid w:val="00D0234E"/>
    <w:rsid w:val="00D02E7E"/>
    <w:rsid w:val="00D055BC"/>
    <w:rsid w:val="00D05AA7"/>
    <w:rsid w:val="00D07273"/>
    <w:rsid w:val="00D1015F"/>
    <w:rsid w:val="00D12910"/>
    <w:rsid w:val="00D16E7A"/>
    <w:rsid w:val="00D1747C"/>
    <w:rsid w:val="00D25A68"/>
    <w:rsid w:val="00D3062A"/>
    <w:rsid w:val="00D310A8"/>
    <w:rsid w:val="00D33733"/>
    <w:rsid w:val="00D33F66"/>
    <w:rsid w:val="00D34773"/>
    <w:rsid w:val="00D34AAB"/>
    <w:rsid w:val="00D374CE"/>
    <w:rsid w:val="00D413BB"/>
    <w:rsid w:val="00D4273E"/>
    <w:rsid w:val="00D42F26"/>
    <w:rsid w:val="00D42F45"/>
    <w:rsid w:val="00D443A2"/>
    <w:rsid w:val="00D45F60"/>
    <w:rsid w:val="00D4664D"/>
    <w:rsid w:val="00D50C6E"/>
    <w:rsid w:val="00D53B89"/>
    <w:rsid w:val="00D554C0"/>
    <w:rsid w:val="00D56753"/>
    <w:rsid w:val="00D56B37"/>
    <w:rsid w:val="00D57344"/>
    <w:rsid w:val="00D61CD2"/>
    <w:rsid w:val="00D6263C"/>
    <w:rsid w:val="00D63599"/>
    <w:rsid w:val="00D6382B"/>
    <w:rsid w:val="00D6490C"/>
    <w:rsid w:val="00D649E1"/>
    <w:rsid w:val="00D64F3D"/>
    <w:rsid w:val="00D651AC"/>
    <w:rsid w:val="00D65610"/>
    <w:rsid w:val="00D667A0"/>
    <w:rsid w:val="00D71C49"/>
    <w:rsid w:val="00D71E08"/>
    <w:rsid w:val="00D721A3"/>
    <w:rsid w:val="00D734A2"/>
    <w:rsid w:val="00D73E70"/>
    <w:rsid w:val="00D75F7B"/>
    <w:rsid w:val="00D76175"/>
    <w:rsid w:val="00D773FC"/>
    <w:rsid w:val="00D77E34"/>
    <w:rsid w:val="00D806F7"/>
    <w:rsid w:val="00D83502"/>
    <w:rsid w:val="00D857DA"/>
    <w:rsid w:val="00D87C68"/>
    <w:rsid w:val="00D920CD"/>
    <w:rsid w:val="00D92693"/>
    <w:rsid w:val="00D9320A"/>
    <w:rsid w:val="00D950F6"/>
    <w:rsid w:val="00DA500E"/>
    <w:rsid w:val="00DA52AC"/>
    <w:rsid w:val="00DA5D6F"/>
    <w:rsid w:val="00DA6825"/>
    <w:rsid w:val="00DA7FC6"/>
    <w:rsid w:val="00DB0E16"/>
    <w:rsid w:val="00DB5548"/>
    <w:rsid w:val="00DC1A4C"/>
    <w:rsid w:val="00DC5FD4"/>
    <w:rsid w:val="00DC76DE"/>
    <w:rsid w:val="00DD09EC"/>
    <w:rsid w:val="00DD15F3"/>
    <w:rsid w:val="00DD2BC1"/>
    <w:rsid w:val="00DD2E5C"/>
    <w:rsid w:val="00DD477F"/>
    <w:rsid w:val="00DD4C3D"/>
    <w:rsid w:val="00DD5EB1"/>
    <w:rsid w:val="00DD7719"/>
    <w:rsid w:val="00DE01EA"/>
    <w:rsid w:val="00DF25CE"/>
    <w:rsid w:val="00DF580A"/>
    <w:rsid w:val="00DF62C6"/>
    <w:rsid w:val="00E00C38"/>
    <w:rsid w:val="00E02665"/>
    <w:rsid w:val="00E03696"/>
    <w:rsid w:val="00E0542B"/>
    <w:rsid w:val="00E0589E"/>
    <w:rsid w:val="00E06758"/>
    <w:rsid w:val="00E06E9C"/>
    <w:rsid w:val="00E10839"/>
    <w:rsid w:val="00E121E2"/>
    <w:rsid w:val="00E14E0F"/>
    <w:rsid w:val="00E16DAF"/>
    <w:rsid w:val="00E205ED"/>
    <w:rsid w:val="00E20BB2"/>
    <w:rsid w:val="00E20D24"/>
    <w:rsid w:val="00E234F5"/>
    <w:rsid w:val="00E23EE6"/>
    <w:rsid w:val="00E24F41"/>
    <w:rsid w:val="00E307A9"/>
    <w:rsid w:val="00E32234"/>
    <w:rsid w:val="00E323E1"/>
    <w:rsid w:val="00E33559"/>
    <w:rsid w:val="00E3591A"/>
    <w:rsid w:val="00E437E3"/>
    <w:rsid w:val="00E44397"/>
    <w:rsid w:val="00E455DB"/>
    <w:rsid w:val="00E46333"/>
    <w:rsid w:val="00E46BF4"/>
    <w:rsid w:val="00E50A1D"/>
    <w:rsid w:val="00E5248C"/>
    <w:rsid w:val="00E52F36"/>
    <w:rsid w:val="00E532D8"/>
    <w:rsid w:val="00E5396B"/>
    <w:rsid w:val="00E53A86"/>
    <w:rsid w:val="00E543D9"/>
    <w:rsid w:val="00E54FEB"/>
    <w:rsid w:val="00E5513C"/>
    <w:rsid w:val="00E560E2"/>
    <w:rsid w:val="00E64DB7"/>
    <w:rsid w:val="00E6517F"/>
    <w:rsid w:val="00E65B9D"/>
    <w:rsid w:val="00E67647"/>
    <w:rsid w:val="00E677D6"/>
    <w:rsid w:val="00E72DAD"/>
    <w:rsid w:val="00E7394C"/>
    <w:rsid w:val="00E76B61"/>
    <w:rsid w:val="00E82579"/>
    <w:rsid w:val="00E82F35"/>
    <w:rsid w:val="00E83E74"/>
    <w:rsid w:val="00E878FC"/>
    <w:rsid w:val="00E907B7"/>
    <w:rsid w:val="00E91467"/>
    <w:rsid w:val="00E91ECF"/>
    <w:rsid w:val="00E94B41"/>
    <w:rsid w:val="00E956B0"/>
    <w:rsid w:val="00EA0ACE"/>
    <w:rsid w:val="00EA16CC"/>
    <w:rsid w:val="00EA5A51"/>
    <w:rsid w:val="00EA7877"/>
    <w:rsid w:val="00EB05D2"/>
    <w:rsid w:val="00EB12F3"/>
    <w:rsid w:val="00EB4556"/>
    <w:rsid w:val="00EB77DA"/>
    <w:rsid w:val="00EC02C2"/>
    <w:rsid w:val="00EC4848"/>
    <w:rsid w:val="00EC4C37"/>
    <w:rsid w:val="00EC6C50"/>
    <w:rsid w:val="00ED2014"/>
    <w:rsid w:val="00ED259A"/>
    <w:rsid w:val="00ED3113"/>
    <w:rsid w:val="00ED38BA"/>
    <w:rsid w:val="00ED3E53"/>
    <w:rsid w:val="00ED40C3"/>
    <w:rsid w:val="00ED4597"/>
    <w:rsid w:val="00ED68B4"/>
    <w:rsid w:val="00ED7ED1"/>
    <w:rsid w:val="00EE24F1"/>
    <w:rsid w:val="00EE560D"/>
    <w:rsid w:val="00EE7F5F"/>
    <w:rsid w:val="00EF0E92"/>
    <w:rsid w:val="00EF2384"/>
    <w:rsid w:val="00EF37FA"/>
    <w:rsid w:val="00EF4E8D"/>
    <w:rsid w:val="00EF57A3"/>
    <w:rsid w:val="00EF63B7"/>
    <w:rsid w:val="00EF6B27"/>
    <w:rsid w:val="00F04A70"/>
    <w:rsid w:val="00F06A87"/>
    <w:rsid w:val="00F07FAB"/>
    <w:rsid w:val="00F10211"/>
    <w:rsid w:val="00F13409"/>
    <w:rsid w:val="00F142B9"/>
    <w:rsid w:val="00F15842"/>
    <w:rsid w:val="00F20332"/>
    <w:rsid w:val="00F217F4"/>
    <w:rsid w:val="00F21BDE"/>
    <w:rsid w:val="00F23306"/>
    <w:rsid w:val="00F25480"/>
    <w:rsid w:val="00F25D7C"/>
    <w:rsid w:val="00F27684"/>
    <w:rsid w:val="00F31313"/>
    <w:rsid w:val="00F36970"/>
    <w:rsid w:val="00F36BD8"/>
    <w:rsid w:val="00F409AA"/>
    <w:rsid w:val="00F40E69"/>
    <w:rsid w:val="00F42FB6"/>
    <w:rsid w:val="00F4319A"/>
    <w:rsid w:val="00F43D6B"/>
    <w:rsid w:val="00F45D28"/>
    <w:rsid w:val="00F46319"/>
    <w:rsid w:val="00F53FC4"/>
    <w:rsid w:val="00F54134"/>
    <w:rsid w:val="00F560BC"/>
    <w:rsid w:val="00F60544"/>
    <w:rsid w:val="00F634F4"/>
    <w:rsid w:val="00F66635"/>
    <w:rsid w:val="00F66961"/>
    <w:rsid w:val="00F713E0"/>
    <w:rsid w:val="00F721AF"/>
    <w:rsid w:val="00F745AA"/>
    <w:rsid w:val="00F75B6C"/>
    <w:rsid w:val="00F75CBC"/>
    <w:rsid w:val="00F76F77"/>
    <w:rsid w:val="00F7773C"/>
    <w:rsid w:val="00F85ABD"/>
    <w:rsid w:val="00F91404"/>
    <w:rsid w:val="00F94937"/>
    <w:rsid w:val="00F94A8D"/>
    <w:rsid w:val="00FA0C43"/>
    <w:rsid w:val="00FA143E"/>
    <w:rsid w:val="00FA175E"/>
    <w:rsid w:val="00FA41B6"/>
    <w:rsid w:val="00FA508E"/>
    <w:rsid w:val="00FB1CDD"/>
    <w:rsid w:val="00FB280E"/>
    <w:rsid w:val="00FB2EA3"/>
    <w:rsid w:val="00FB3617"/>
    <w:rsid w:val="00FB378E"/>
    <w:rsid w:val="00FB5493"/>
    <w:rsid w:val="00FB59DC"/>
    <w:rsid w:val="00FC5C73"/>
    <w:rsid w:val="00FC60F1"/>
    <w:rsid w:val="00FD03CB"/>
    <w:rsid w:val="00FD3408"/>
    <w:rsid w:val="00FD3885"/>
    <w:rsid w:val="00FD5D4F"/>
    <w:rsid w:val="00FD6090"/>
    <w:rsid w:val="00FD75DD"/>
    <w:rsid w:val="00FE0A23"/>
    <w:rsid w:val="00FE13F9"/>
    <w:rsid w:val="00FE1CE7"/>
    <w:rsid w:val="00FE2009"/>
    <w:rsid w:val="00FE3326"/>
    <w:rsid w:val="00FE3F2E"/>
    <w:rsid w:val="00FE476F"/>
    <w:rsid w:val="00FE5AE9"/>
    <w:rsid w:val="00FE73E3"/>
    <w:rsid w:val="00FE782A"/>
    <w:rsid w:val="00FF1B41"/>
    <w:rsid w:val="00FF2B61"/>
    <w:rsid w:val="00FF67DF"/>
    <w:rsid w:val="00FF76B6"/>
    <w:rsid w:val="00FF7A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8E7D2"/>
  <w15:chartTrackingRefBased/>
  <w15:docId w15:val="{5DE44669-7DB5-4BC5-872D-BEF0455A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1BDE"/>
  </w:style>
  <w:style w:type="paragraph" w:styleId="Nagwek1">
    <w:name w:val="heading 1"/>
    <w:basedOn w:val="Normalny"/>
    <w:next w:val="Normalny"/>
    <w:link w:val="Nagwek1Znak"/>
    <w:uiPriority w:val="9"/>
    <w:qFormat/>
    <w:rsid w:val="003336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2D6192"/>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zwykły tekst,List Paragraph1,BulletC,normalny tekst,Obiekt,CW_Lista,lista 1,Akapit z list¹,Numerowanie,Akapit z listą BS,Akapit z listą1,Eko punkty,podpunkt,Nagłówek 3 Eko,List Paragraph"/>
    <w:basedOn w:val="Normalny"/>
    <w:link w:val="AkapitzlistZnak"/>
    <w:uiPriority w:val="34"/>
    <w:qFormat/>
    <w:rsid w:val="00F21BDE"/>
    <w:pPr>
      <w:ind w:left="720"/>
      <w:contextualSpacing/>
    </w:pPr>
  </w:style>
  <w:style w:type="paragraph" w:styleId="Nagwek">
    <w:name w:val="header"/>
    <w:basedOn w:val="Normalny"/>
    <w:link w:val="NagwekZnak"/>
    <w:uiPriority w:val="99"/>
    <w:unhideWhenUsed/>
    <w:rsid w:val="00F21B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1BDE"/>
  </w:style>
  <w:style w:type="paragraph" w:styleId="Stopka">
    <w:name w:val="footer"/>
    <w:basedOn w:val="Normalny"/>
    <w:link w:val="StopkaZnak"/>
    <w:uiPriority w:val="99"/>
    <w:unhideWhenUsed/>
    <w:rsid w:val="00F21B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1BDE"/>
  </w:style>
  <w:style w:type="character" w:styleId="Hipercze">
    <w:name w:val="Hyperlink"/>
    <w:basedOn w:val="Domylnaczcionkaakapitu"/>
    <w:uiPriority w:val="99"/>
    <w:unhideWhenUsed/>
    <w:rsid w:val="00373C82"/>
    <w:rPr>
      <w:color w:val="0563C1" w:themeColor="hyperlink"/>
      <w:u w:val="single"/>
    </w:rPr>
  </w:style>
  <w:style w:type="character" w:styleId="Nierozpoznanawzmianka">
    <w:name w:val="Unresolved Mention"/>
    <w:basedOn w:val="Domylnaczcionkaakapitu"/>
    <w:uiPriority w:val="99"/>
    <w:semiHidden/>
    <w:unhideWhenUsed/>
    <w:rsid w:val="00373C82"/>
    <w:rPr>
      <w:color w:val="605E5C"/>
      <w:shd w:val="clear" w:color="auto" w:fill="E1DFDD"/>
    </w:rPr>
  </w:style>
  <w:style w:type="table" w:styleId="Tabela-Siatka">
    <w:name w:val="Table Grid"/>
    <w:basedOn w:val="Standardowy"/>
    <w:uiPriority w:val="39"/>
    <w:rsid w:val="00EC6C50"/>
    <w:pPr>
      <w:spacing w:after="0" w:line="240" w:lineRule="auto"/>
    </w:pPr>
    <w:rPr>
      <w:rFonts w:ascii="Open Sans" w:eastAsia="Calibri" w:hAnsi="Open Sans"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09AA"/>
    <w:pPr>
      <w:autoSpaceDE w:val="0"/>
      <w:autoSpaceDN w:val="0"/>
      <w:adjustRightInd w:val="0"/>
      <w:spacing w:after="0" w:line="240" w:lineRule="auto"/>
    </w:pPr>
    <w:rPr>
      <w:rFonts w:ascii="Open Sans" w:hAnsi="Open Sans" w:cs="Open Sans"/>
      <w:color w:val="000000"/>
      <w:kern w:val="0"/>
      <w:sz w:val="24"/>
      <w:szCs w:val="24"/>
    </w:rPr>
  </w:style>
  <w:style w:type="character" w:customStyle="1" w:styleId="AkapitzlistZnak">
    <w:name w:val="Akapit z listą Znak"/>
    <w:aliases w:val="zwykły tekst Znak,List Paragraph1 Znak,BulletC Znak,normalny tekst Znak,Obiekt Znak,CW_Lista Znak,lista 1 Znak,Akapit z list¹ Znak,Numerowanie Znak,Akapit z listą BS Znak,Akapit z listą1 Znak,Eko punkty Znak,podpunkt Znak"/>
    <w:basedOn w:val="Domylnaczcionkaakapitu"/>
    <w:link w:val="Akapitzlist"/>
    <w:uiPriority w:val="34"/>
    <w:qFormat/>
    <w:locked/>
    <w:rsid w:val="006D5BFA"/>
  </w:style>
  <w:style w:type="character" w:customStyle="1" w:styleId="Nagwek2Znak">
    <w:name w:val="Nagłówek 2 Znak"/>
    <w:basedOn w:val="Domylnaczcionkaakapitu"/>
    <w:link w:val="Nagwek2"/>
    <w:uiPriority w:val="9"/>
    <w:rsid w:val="002D6192"/>
    <w:rPr>
      <w:rFonts w:asciiTheme="majorHAnsi" w:eastAsiaTheme="majorEastAsia" w:hAnsiTheme="majorHAnsi" w:cstheme="majorBidi"/>
      <w:color w:val="2F5496" w:themeColor="accent1" w:themeShade="BF"/>
      <w:kern w:val="0"/>
      <w:sz w:val="26"/>
      <w:szCs w:val="26"/>
      <w14:ligatures w14:val="none"/>
    </w:rPr>
  </w:style>
  <w:style w:type="paragraph" w:customStyle="1" w:styleId="paragraph">
    <w:name w:val="paragraph"/>
    <w:basedOn w:val="Normalny"/>
    <w:qFormat/>
    <w:rsid w:val="003223B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qFormat/>
    <w:rsid w:val="003223BE"/>
  </w:style>
  <w:style w:type="character" w:customStyle="1" w:styleId="eop">
    <w:name w:val="eop"/>
    <w:basedOn w:val="Domylnaczcionkaakapitu"/>
    <w:qFormat/>
    <w:rsid w:val="00E455DB"/>
  </w:style>
  <w:style w:type="paragraph" w:customStyle="1" w:styleId="xelementtoproof">
    <w:name w:val="x_elementtoproof"/>
    <w:basedOn w:val="Normalny"/>
    <w:rsid w:val="00A52C28"/>
    <w:pPr>
      <w:spacing w:after="0" w:line="240" w:lineRule="auto"/>
    </w:pPr>
    <w:rPr>
      <w:rFonts w:ascii="Calibri" w:hAnsi="Calibri" w:cs="Calibri"/>
      <w:kern w:val="0"/>
      <w:lang w:eastAsia="pl-PL"/>
      <w14:ligatures w14:val="none"/>
    </w:rPr>
  </w:style>
  <w:style w:type="character" w:customStyle="1" w:styleId="Nagwek1Znak">
    <w:name w:val="Nagłówek 1 Znak"/>
    <w:basedOn w:val="Domylnaczcionkaakapitu"/>
    <w:link w:val="Nagwek1"/>
    <w:uiPriority w:val="9"/>
    <w:rsid w:val="003336C4"/>
    <w:rPr>
      <w:rFonts w:asciiTheme="majorHAnsi" w:eastAsiaTheme="majorEastAsia" w:hAnsiTheme="majorHAnsi" w:cstheme="majorBidi"/>
      <w:color w:val="2F5496" w:themeColor="accent1" w:themeShade="BF"/>
      <w:sz w:val="32"/>
      <w:szCs w:val="32"/>
    </w:rPr>
  </w:style>
  <w:style w:type="numbering" w:customStyle="1" w:styleId="listawielopoziomowaMK">
    <w:name w:val="lista wielopoziomowa MK"/>
    <w:uiPriority w:val="99"/>
    <w:rsid w:val="003336C4"/>
    <w:pPr>
      <w:numPr>
        <w:numId w:val="6"/>
      </w:numPr>
    </w:pPr>
  </w:style>
  <w:style w:type="character" w:styleId="Odwoaniedokomentarza">
    <w:name w:val="annotation reference"/>
    <w:basedOn w:val="Domylnaczcionkaakapitu"/>
    <w:uiPriority w:val="99"/>
    <w:unhideWhenUsed/>
    <w:qFormat/>
    <w:rsid w:val="000D1E87"/>
    <w:rPr>
      <w:sz w:val="16"/>
      <w:szCs w:val="16"/>
    </w:rPr>
  </w:style>
  <w:style w:type="paragraph" w:styleId="Tekstkomentarza">
    <w:name w:val="annotation text"/>
    <w:basedOn w:val="Normalny"/>
    <w:link w:val="TekstkomentarzaZnak"/>
    <w:uiPriority w:val="99"/>
    <w:unhideWhenUsed/>
    <w:rsid w:val="000D1E87"/>
    <w:pPr>
      <w:spacing w:line="240" w:lineRule="auto"/>
    </w:pPr>
    <w:rPr>
      <w:sz w:val="20"/>
      <w:szCs w:val="20"/>
    </w:rPr>
  </w:style>
  <w:style w:type="character" w:customStyle="1" w:styleId="TekstkomentarzaZnak">
    <w:name w:val="Tekst komentarza Znak"/>
    <w:basedOn w:val="Domylnaczcionkaakapitu"/>
    <w:link w:val="Tekstkomentarza"/>
    <w:uiPriority w:val="99"/>
    <w:rsid w:val="000D1E87"/>
    <w:rPr>
      <w:sz w:val="20"/>
      <w:szCs w:val="20"/>
    </w:rPr>
  </w:style>
  <w:style w:type="paragraph" w:styleId="Tematkomentarza">
    <w:name w:val="annotation subject"/>
    <w:basedOn w:val="Tekstkomentarza"/>
    <w:next w:val="Tekstkomentarza"/>
    <w:link w:val="TematkomentarzaZnak"/>
    <w:uiPriority w:val="99"/>
    <w:semiHidden/>
    <w:unhideWhenUsed/>
    <w:rsid w:val="000D1E87"/>
    <w:rPr>
      <w:b/>
      <w:bCs/>
    </w:rPr>
  </w:style>
  <w:style w:type="character" w:customStyle="1" w:styleId="TematkomentarzaZnak">
    <w:name w:val="Temat komentarza Znak"/>
    <w:basedOn w:val="TekstkomentarzaZnak"/>
    <w:link w:val="Tematkomentarza"/>
    <w:uiPriority w:val="99"/>
    <w:semiHidden/>
    <w:rsid w:val="000D1E87"/>
    <w:rPr>
      <w:b/>
      <w:bCs/>
      <w:sz w:val="20"/>
      <w:szCs w:val="20"/>
    </w:rPr>
  </w:style>
  <w:style w:type="paragraph" w:styleId="Poprawka">
    <w:name w:val="Revision"/>
    <w:hidden/>
    <w:uiPriority w:val="99"/>
    <w:semiHidden/>
    <w:rsid w:val="00604624"/>
    <w:pPr>
      <w:spacing w:after="0" w:line="240" w:lineRule="auto"/>
    </w:pPr>
  </w:style>
  <w:style w:type="character" w:customStyle="1" w:styleId="spellingerror">
    <w:name w:val="spellingerror"/>
    <w:basedOn w:val="Domylnaczcionkaakapitu"/>
    <w:rsid w:val="00AF46C0"/>
  </w:style>
  <w:style w:type="character" w:customStyle="1" w:styleId="tabchar">
    <w:name w:val="tabchar"/>
    <w:basedOn w:val="Domylnaczcionkaakapitu"/>
    <w:rsid w:val="00AF46C0"/>
  </w:style>
  <w:style w:type="paragraph" w:customStyle="1" w:styleId="pf0">
    <w:name w:val="pf0"/>
    <w:basedOn w:val="Normalny"/>
    <w:rsid w:val="004E4E94"/>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cf01">
    <w:name w:val="cf01"/>
    <w:basedOn w:val="Domylnaczcionkaakapitu"/>
    <w:rsid w:val="004E4E94"/>
    <w:rPr>
      <w:rFonts w:ascii="Segoe UI" w:hAnsi="Segoe UI" w:cs="Segoe UI" w:hint="default"/>
      <w:sz w:val="18"/>
      <w:szCs w:val="18"/>
    </w:rPr>
  </w:style>
  <w:style w:type="paragraph" w:customStyle="1" w:styleId="pf1">
    <w:name w:val="pf1"/>
    <w:basedOn w:val="Normalny"/>
    <w:rsid w:val="004E4E94"/>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Tekstpodstawowy">
    <w:name w:val="Body Text"/>
    <w:basedOn w:val="Normalny"/>
    <w:link w:val="TekstpodstawowyZnak"/>
    <w:rsid w:val="009A678E"/>
    <w:pPr>
      <w:widowControl w:val="0"/>
      <w:autoSpaceDE w:val="0"/>
      <w:autoSpaceDN w:val="0"/>
      <w:adjustRightInd w:val="0"/>
      <w:spacing w:after="0" w:line="240" w:lineRule="auto"/>
    </w:pPr>
    <w:rPr>
      <w:rFonts w:ascii="Times New Roman" w:eastAsia="Times New Roman" w:hAnsi="Times New Roman" w:cs="Times New Roman"/>
      <w:b/>
      <w:bCs/>
      <w:i/>
      <w:iCs/>
      <w:kern w:val="0"/>
      <w:sz w:val="28"/>
      <w:szCs w:val="20"/>
      <w:lang w:eastAsia="pl-PL"/>
      <w14:ligatures w14:val="none"/>
    </w:rPr>
  </w:style>
  <w:style w:type="character" w:customStyle="1" w:styleId="TekstpodstawowyZnak">
    <w:name w:val="Tekst podstawowy Znak"/>
    <w:basedOn w:val="Domylnaczcionkaakapitu"/>
    <w:link w:val="Tekstpodstawowy"/>
    <w:rsid w:val="009A678E"/>
    <w:rPr>
      <w:rFonts w:ascii="Times New Roman" w:eastAsia="Times New Roman" w:hAnsi="Times New Roman" w:cs="Times New Roman"/>
      <w:b/>
      <w:bCs/>
      <w:i/>
      <w:iCs/>
      <w:kern w:val="0"/>
      <w:sz w:val="28"/>
      <w:szCs w:val="20"/>
      <w:lang w:eastAsia="pl-PL"/>
      <w14:ligatures w14:val="none"/>
    </w:rPr>
  </w:style>
  <w:style w:type="character" w:customStyle="1" w:styleId="Bodytext">
    <w:name w:val="Body text_"/>
    <w:basedOn w:val="Domylnaczcionkaakapitu"/>
    <w:link w:val="Tekstpodstawowy3"/>
    <w:rsid w:val="0061599A"/>
    <w:rPr>
      <w:rFonts w:ascii="Arial" w:eastAsia="Arial" w:hAnsi="Arial" w:cs="Arial"/>
      <w:sz w:val="15"/>
      <w:szCs w:val="15"/>
      <w:shd w:val="clear" w:color="auto" w:fill="FFFFFF"/>
    </w:rPr>
  </w:style>
  <w:style w:type="paragraph" w:customStyle="1" w:styleId="Tekstpodstawowy3">
    <w:name w:val="Tekst podstawowy3"/>
    <w:basedOn w:val="Normalny"/>
    <w:link w:val="Bodytext"/>
    <w:rsid w:val="0061599A"/>
    <w:pPr>
      <w:widowControl w:val="0"/>
      <w:shd w:val="clear" w:color="auto" w:fill="FFFFFF"/>
      <w:spacing w:before="180" w:after="180" w:line="206" w:lineRule="exact"/>
      <w:ind w:hanging="600"/>
      <w:jc w:val="both"/>
    </w:pPr>
    <w:rPr>
      <w:rFonts w:ascii="Arial" w:eastAsia="Arial" w:hAnsi="Arial" w:cs="Arial"/>
      <w:sz w:val="15"/>
      <w:szCs w:val="15"/>
    </w:rPr>
  </w:style>
  <w:style w:type="paragraph" w:customStyle="1" w:styleId="Tekstpodstawowy8">
    <w:name w:val="Tekst podstawowy8"/>
    <w:basedOn w:val="Normalny"/>
    <w:rsid w:val="00A70998"/>
    <w:pPr>
      <w:widowControl w:val="0"/>
      <w:shd w:val="clear" w:color="auto" w:fill="FFFFFF"/>
      <w:spacing w:after="0" w:line="0" w:lineRule="atLeast"/>
      <w:ind w:hanging="580"/>
    </w:pPr>
    <w:rPr>
      <w:rFonts w:ascii="Arial" w:eastAsia="Arial" w:hAnsi="Arial" w:cs="Arial"/>
      <w:kern w:val="0"/>
      <w:sz w:val="18"/>
      <w:szCs w:val="18"/>
      <w14:ligatures w14:val="none"/>
    </w:rPr>
  </w:style>
  <w:style w:type="numbering" w:customStyle="1" w:styleId="Styl1">
    <w:name w:val="Styl1"/>
    <w:uiPriority w:val="99"/>
    <w:rsid w:val="006C321D"/>
    <w:pPr>
      <w:numPr>
        <w:numId w:val="16"/>
      </w:numPr>
    </w:pPr>
  </w:style>
  <w:style w:type="paragraph" w:styleId="Tekstprzypisukocowego">
    <w:name w:val="endnote text"/>
    <w:basedOn w:val="Normalny"/>
    <w:link w:val="TekstprzypisukocowegoZnak"/>
    <w:uiPriority w:val="99"/>
    <w:semiHidden/>
    <w:unhideWhenUsed/>
    <w:rsid w:val="00E532D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532D8"/>
    <w:rPr>
      <w:sz w:val="20"/>
      <w:szCs w:val="20"/>
    </w:rPr>
  </w:style>
  <w:style w:type="character" w:styleId="Odwoanieprzypisukocowego">
    <w:name w:val="endnote reference"/>
    <w:basedOn w:val="Domylnaczcionkaakapitu"/>
    <w:uiPriority w:val="99"/>
    <w:semiHidden/>
    <w:unhideWhenUsed/>
    <w:rsid w:val="00E532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89401">
      <w:bodyDiv w:val="1"/>
      <w:marLeft w:val="0"/>
      <w:marRight w:val="0"/>
      <w:marTop w:val="0"/>
      <w:marBottom w:val="0"/>
      <w:divBdr>
        <w:top w:val="none" w:sz="0" w:space="0" w:color="auto"/>
        <w:left w:val="none" w:sz="0" w:space="0" w:color="auto"/>
        <w:bottom w:val="none" w:sz="0" w:space="0" w:color="auto"/>
        <w:right w:val="none" w:sz="0" w:space="0" w:color="auto"/>
      </w:divBdr>
    </w:div>
    <w:div w:id="150945466">
      <w:bodyDiv w:val="1"/>
      <w:marLeft w:val="0"/>
      <w:marRight w:val="0"/>
      <w:marTop w:val="0"/>
      <w:marBottom w:val="0"/>
      <w:divBdr>
        <w:top w:val="none" w:sz="0" w:space="0" w:color="auto"/>
        <w:left w:val="none" w:sz="0" w:space="0" w:color="auto"/>
        <w:bottom w:val="none" w:sz="0" w:space="0" w:color="auto"/>
        <w:right w:val="none" w:sz="0" w:space="0" w:color="auto"/>
      </w:divBdr>
    </w:div>
    <w:div w:id="167061008">
      <w:bodyDiv w:val="1"/>
      <w:marLeft w:val="0"/>
      <w:marRight w:val="0"/>
      <w:marTop w:val="0"/>
      <w:marBottom w:val="0"/>
      <w:divBdr>
        <w:top w:val="none" w:sz="0" w:space="0" w:color="auto"/>
        <w:left w:val="none" w:sz="0" w:space="0" w:color="auto"/>
        <w:bottom w:val="none" w:sz="0" w:space="0" w:color="auto"/>
        <w:right w:val="none" w:sz="0" w:space="0" w:color="auto"/>
      </w:divBdr>
    </w:div>
    <w:div w:id="228884212">
      <w:bodyDiv w:val="1"/>
      <w:marLeft w:val="0"/>
      <w:marRight w:val="0"/>
      <w:marTop w:val="0"/>
      <w:marBottom w:val="0"/>
      <w:divBdr>
        <w:top w:val="none" w:sz="0" w:space="0" w:color="auto"/>
        <w:left w:val="none" w:sz="0" w:space="0" w:color="auto"/>
        <w:bottom w:val="none" w:sz="0" w:space="0" w:color="auto"/>
        <w:right w:val="none" w:sz="0" w:space="0" w:color="auto"/>
      </w:divBdr>
    </w:div>
    <w:div w:id="249629819">
      <w:bodyDiv w:val="1"/>
      <w:marLeft w:val="0"/>
      <w:marRight w:val="0"/>
      <w:marTop w:val="0"/>
      <w:marBottom w:val="0"/>
      <w:divBdr>
        <w:top w:val="none" w:sz="0" w:space="0" w:color="auto"/>
        <w:left w:val="none" w:sz="0" w:space="0" w:color="auto"/>
        <w:bottom w:val="none" w:sz="0" w:space="0" w:color="auto"/>
        <w:right w:val="none" w:sz="0" w:space="0" w:color="auto"/>
      </w:divBdr>
    </w:div>
    <w:div w:id="336807374">
      <w:bodyDiv w:val="1"/>
      <w:marLeft w:val="0"/>
      <w:marRight w:val="0"/>
      <w:marTop w:val="0"/>
      <w:marBottom w:val="0"/>
      <w:divBdr>
        <w:top w:val="none" w:sz="0" w:space="0" w:color="auto"/>
        <w:left w:val="none" w:sz="0" w:space="0" w:color="auto"/>
        <w:bottom w:val="none" w:sz="0" w:space="0" w:color="auto"/>
        <w:right w:val="none" w:sz="0" w:space="0" w:color="auto"/>
      </w:divBdr>
    </w:div>
    <w:div w:id="362485941">
      <w:bodyDiv w:val="1"/>
      <w:marLeft w:val="0"/>
      <w:marRight w:val="0"/>
      <w:marTop w:val="0"/>
      <w:marBottom w:val="0"/>
      <w:divBdr>
        <w:top w:val="none" w:sz="0" w:space="0" w:color="auto"/>
        <w:left w:val="none" w:sz="0" w:space="0" w:color="auto"/>
        <w:bottom w:val="none" w:sz="0" w:space="0" w:color="auto"/>
        <w:right w:val="none" w:sz="0" w:space="0" w:color="auto"/>
      </w:divBdr>
    </w:div>
    <w:div w:id="362630452">
      <w:bodyDiv w:val="1"/>
      <w:marLeft w:val="0"/>
      <w:marRight w:val="0"/>
      <w:marTop w:val="0"/>
      <w:marBottom w:val="0"/>
      <w:divBdr>
        <w:top w:val="none" w:sz="0" w:space="0" w:color="auto"/>
        <w:left w:val="none" w:sz="0" w:space="0" w:color="auto"/>
        <w:bottom w:val="none" w:sz="0" w:space="0" w:color="auto"/>
        <w:right w:val="none" w:sz="0" w:space="0" w:color="auto"/>
      </w:divBdr>
    </w:div>
    <w:div w:id="372388150">
      <w:bodyDiv w:val="1"/>
      <w:marLeft w:val="0"/>
      <w:marRight w:val="0"/>
      <w:marTop w:val="0"/>
      <w:marBottom w:val="0"/>
      <w:divBdr>
        <w:top w:val="none" w:sz="0" w:space="0" w:color="auto"/>
        <w:left w:val="none" w:sz="0" w:space="0" w:color="auto"/>
        <w:bottom w:val="none" w:sz="0" w:space="0" w:color="auto"/>
        <w:right w:val="none" w:sz="0" w:space="0" w:color="auto"/>
      </w:divBdr>
    </w:div>
    <w:div w:id="386077214">
      <w:bodyDiv w:val="1"/>
      <w:marLeft w:val="0"/>
      <w:marRight w:val="0"/>
      <w:marTop w:val="0"/>
      <w:marBottom w:val="0"/>
      <w:divBdr>
        <w:top w:val="none" w:sz="0" w:space="0" w:color="auto"/>
        <w:left w:val="none" w:sz="0" w:space="0" w:color="auto"/>
        <w:bottom w:val="none" w:sz="0" w:space="0" w:color="auto"/>
        <w:right w:val="none" w:sz="0" w:space="0" w:color="auto"/>
      </w:divBdr>
    </w:div>
    <w:div w:id="434862414">
      <w:bodyDiv w:val="1"/>
      <w:marLeft w:val="0"/>
      <w:marRight w:val="0"/>
      <w:marTop w:val="0"/>
      <w:marBottom w:val="0"/>
      <w:divBdr>
        <w:top w:val="none" w:sz="0" w:space="0" w:color="auto"/>
        <w:left w:val="none" w:sz="0" w:space="0" w:color="auto"/>
        <w:bottom w:val="none" w:sz="0" w:space="0" w:color="auto"/>
        <w:right w:val="none" w:sz="0" w:space="0" w:color="auto"/>
      </w:divBdr>
    </w:div>
    <w:div w:id="454956434">
      <w:bodyDiv w:val="1"/>
      <w:marLeft w:val="0"/>
      <w:marRight w:val="0"/>
      <w:marTop w:val="0"/>
      <w:marBottom w:val="0"/>
      <w:divBdr>
        <w:top w:val="none" w:sz="0" w:space="0" w:color="auto"/>
        <w:left w:val="none" w:sz="0" w:space="0" w:color="auto"/>
        <w:bottom w:val="none" w:sz="0" w:space="0" w:color="auto"/>
        <w:right w:val="none" w:sz="0" w:space="0" w:color="auto"/>
      </w:divBdr>
    </w:div>
    <w:div w:id="530997733">
      <w:bodyDiv w:val="1"/>
      <w:marLeft w:val="0"/>
      <w:marRight w:val="0"/>
      <w:marTop w:val="0"/>
      <w:marBottom w:val="0"/>
      <w:divBdr>
        <w:top w:val="none" w:sz="0" w:space="0" w:color="auto"/>
        <w:left w:val="none" w:sz="0" w:space="0" w:color="auto"/>
        <w:bottom w:val="none" w:sz="0" w:space="0" w:color="auto"/>
        <w:right w:val="none" w:sz="0" w:space="0" w:color="auto"/>
      </w:divBdr>
    </w:div>
    <w:div w:id="563175317">
      <w:bodyDiv w:val="1"/>
      <w:marLeft w:val="0"/>
      <w:marRight w:val="0"/>
      <w:marTop w:val="0"/>
      <w:marBottom w:val="0"/>
      <w:divBdr>
        <w:top w:val="none" w:sz="0" w:space="0" w:color="auto"/>
        <w:left w:val="none" w:sz="0" w:space="0" w:color="auto"/>
        <w:bottom w:val="none" w:sz="0" w:space="0" w:color="auto"/>
        <w:right w:val="none" w:sz="0" w:space="0" w:color="auto"/>
      </w:divBdr>
    </w:div>
    <w:div w:id="609582034">
      <w:bodyDiv w:val="1"/>
      <w:marLeft w:val="0"/>
      <w:marRight w:val="0"/>
      <w:marTop w:val="0"/>
      <w:marBottom w:val="0"/>
      <w:divBdr>
        <w:top w:val="none" w:sz="0" w:space="0" w:color="auto"/>
        <w:left w:val="none" w:sz="0" w:space="0" w:color="auto"/>
        <w:bottom w:val="none" w:sz="0" w:space="0" w:color="auto"/>
        <w:right w:val="none" w:sz="0" w:space="0" w:color="auto"/>
      </w:divBdr>
    </w:div>
    <w:div w:id="973680884">
      <w:bodyDiv w:val="1"/>
      <w:marLeft w:val="0"/>
      <w:marRight w:val="0"/>
      <w:marTop w:val="0"/>
      <w:marBottom w:val="0"/>
      <w:divBdr>
        <w:top w:val="none" w:sz="0" w:space="0" w:color="auto"/>
        <w:left w:val="none" w:sz="0" w:space="0" w:color="auto"/>
        <w:bottom w:val="none" w:sz="0" w:space="0" w:color="auto"/>
        <w:right w:val="none" w:sz="0" w:space="0" w:color="auto"/>
      </w:divBdr>
    </w:div>
    <w:div w:id="974259192">
      <w:bodyDiv w:val="1"/>
      <w:marLeft w:val="0"/>
      <w:marRight w:val="0"/>
      <w:marTop w:val="0"/>
      <w:marBottom w:val="0"/>
      <w:divBdr>
        <w:top w:val="none" w:sz="0" w:space="0" w:color="auto"/>
        <w:left w:val="none" w:sz="0" w:space="0" w:color="auto"/>
        <w:bottom w:val="none" w:sz="0" w:space="0" w:color="auto"/>
        <w:right w:val="none" w:sz="0" w:space="0" w:color="auto"/>
      </w:divBdr>
    </w:div>
    <w:div w:id="1039937295">
      <w:bodyDiv w:val="1"/>
      <w:marLeft w:val="0"/>
      <w:marRight w:val="0"/>
      <w:marTop w:val="0"/>
      <w:marBottom w:val="0"/>
      <w:divBdr>
        <w:top w:val="none" w:sz="0" w:space="0" w:color="auto"/>
        <w:left w:val="none" w:sz="0" w:space="0" w:color="auto"/>
        <w:bottom w:val="none" w:sz="0" w:space="0" w:color="auto"/>
        <w:right w:val="none" w:sz="0" w:space="0" w:color="auto"/>
      </w:divBdr>
      <w:divsChild>
        <w:div w:id="1918781911">
          <w:marLeft w:val="0"/>
          <w:marRight w:val="0"/>
          <w:marTop w:val="0"/>
          <w:marBottom w:val="0"/>
          <w:divBdr>
            <w:top w:val="none" w:sz="0" w:space="0" w:color="auto"/>
            <w:left w:val="none" w:sz="0" w:space="0" w:color="auto"/>
            <w:bottom w:val="none" w:sz="0" w:space="0" w:color="auto"/>
            <w:right w:val="none" w:sz="0" w:space="0" w:color="auto"/>
          </w:divBdr>
        </w:div>
        <w:div w:id="1348678651">
          <w:marLeft w:val="0"/>
          <w:marRight w:val="0"/>
          <w:marTop w:val="0"/>
          <w:marBottom w:val="0"/>
          <w:divBdr>
            <w:top w:val="none" w:sz="0" w:space="0" w:color="auto"/>
            <w:left w:val="none" w:sz="0" w:space="0" w:color="auto"/>
            <w:bottom w:val="none" w:sz="0" w:space="0" w:color="auto"/>
            <w:right w:val="none" w:sz="0" w:space="0" w:color="auto"/>
          </w:divBdr>
        </w:div>
        <w:div w:id="787091098">
          <w:marLeft w:val="0"/>
          <w:marRight w:val="0"/>
          <w:marTop w:val="0"/>
          <w:marBottom w:val="0"/>
          <w:divBdr>
            <w:top w:val="none" w:sz="0" w:space="0" w:color="auto"/>
            <w:left w:val="none" w:sz="0" w:space="0" w:color="auto"/>
            <w:bottom w:val="none" w:sz="0" w:space="0" w:color="auto"/>
            <w:right w:val="none" w:sz="0" w:space="0" w:color="auto"/>
          </w:divBdr>
        </w:div>
      </w:divsChild>
    </w:div>
    <w:div w:id="1189641622">
      <w:bodyDiv w:val="1"/>
      <w:marLeft w:val="0"/>
      <w:marRight w:val="0"/>
      <w:marTop w:val="0"/>
      <w:marBottom w:val="0"/>
      <w:divBdr>
        <w:top w:val="none" w:sz="0" w:space="0" w:color="auto"/>
        <w:left w:val="none" w:sz="0" w:space="0" w:color="auto"/>
        <w:bottom w:val="none" w:sz="0" w:space="0" w:color="auto"/>
        <w:right w:val="none" w:sz="0" w:space="0" w:color="auto"/>
      </w:divBdr>
    </w:div>
    <w:div w:id="1213151521">
      <w:bodyDiv w:val="1"/>
      <w:marLeft w:val="0"/>
      <w:marRight w:val="0"/>
      <w:marTop w:val="0"/>
      <w:marBottom w:val="0"/>
      <w:divBdr>
        <w:top w:val="none" w:sz="0" w:space="0" w:color="auto"/>
        <w:left w:val="none" w:sz="0" w:space="0" w:color="auto"/>
        <w:bottom w:val="none" w:sz="0" w:space="0" w:color="auto"/>
        <w:right w:val="none" w:sz="0" w:space="0" w:color="auto"/>
      </w:divBdr>
    </w:div>
    <w:div w:id="1324047122">
      <w:bodyDiv w:val="1"/>
      <w:marLeft w:val="0"/>
      <w:marRight w:val="0"/>
      <w:marTop w:val="0"/>
      <w:marBottom w:val="0"/>
      <w:divBdr>
        <w:top w:val="none" w:sz="0" w:space="0" w:color="auto"/>
        <w:left w:val="none" w:sz="0" w:space="0" w:color="auto"/>
        <w:bottom w:val="none" w:sz="0" w:space="0" w:color="auto"/>
        <w:right w:val="none" w:sz="0" w:space="0" w:color="auto"/>
      </w:divBdr>
    </w:div>
    <w:div w:id="1341354234">
      <w:bodyDiv w:val="1"/>
      <w:marLeft w:val="0"/>
      <w:marRight w:val="0"/>
      <w:marTop w:val="0"/>
      <w:marBottom w:val="0"/>
      <w:divBdr>
        <w:top w:val="none" w:sz="0" w:space="0" w:color="auto"/>
        <w:left w:val="none" w:sz="0" w:space="0" w:color="auto"/>
        <w:bottom w:val="none" w:sz="0" w:space="0" w:color="auto"/>
        <w:right w:val="none" w:sz="0" w:space="0" w:color="auto"/>
      </w:divBdr>
    </w:div>
    <w:div w:id="1343895463">
      <w:bodyDiv w:val="1"/>
      <w:marLeft w:val="0"/>
      <w:marRight w:val="0"/>
      <w:marTop w:val="0"/>
      <w:marBottom w:val="0"/>
      <w:divBdr>
        <w:top w:val="none" w:sz="0" w:space="0" w:color="auto"/>
        <w:left w:val="none" w:sz="0" w:space="0" w:color="auto"/>
        <w:bottom w:val="none" w:sz="0" w:space="0" w:color="auto"/>
        <w:right w:val="none" w:sz="0" w:space="0" w:color="auto"/>
      </w:divBdr>
    </w:div>
    <w:div w:id="1528448963">
      <w:bodyDiv w:val="1"/>
      <w:marLeft w:val="0"/>
      <w:marRight w:val="0"/>
      <w:marTop w:val="0"/>
      <w:marBottom w:val="0"/>
      <w:divBdr>
        <w:top w:val="none" w:sz="0" w:space="0" w:color="auto"/>
        <w:left w:val="none" w:sz="0" w:space="0" w:color="auto"/>
        <w:bottom w:val="none" w:sz="0" w:space="0" w:color="auto"/>
        <w:right w:val="none" w:sz="0" w:space="0" w:color="auto"/>
      </w:divBdr>
    </w:div>
    <w:div w:id="1595824173">
      <w:bodyDiv w:val="1"/>
      <w:marLeft w:val="0"/>
      <w:marRight w:val="0"/>
      <w:marTop w:val="0"/>
      <w:marBottom w:val="0"/>
      <w:divBdr>
        <w:top w:val="none" w:sz="0" w:space="0" w:color="auto"/>
        <w:left w:val="none" w:sz="0" w:space="0" w:color="auto"/>
        <w:bottom w:val="none" w:sz="0" w:space="0" w:color="auto"/>
        <w:right w:val="none" w:sz="0" w:space="0" w:color="auto"/>
      </w:divBdr>
    </w:div>
    <w:div w:id="1901600731">
      <w:bodyDiv w:val="1"/>
      <w:marLeft w:val="0"/>
      <w:marRight w:val="0"/>
      <w:marTop w:val="0"/>
      <w:marBottom w:val="0"/>
      <w:divBdr>
        <w:top w:val="none" w:sz="0" w:space="0" w:color="auto"/>
        <w:left w:val="none" w:sz="0" w:space="0" w:color="auto"/>
        <w:bottom w:val="none" w:sz="0" w:space="0" w:color="auto"/>
        <w:right w:val="none" w:sz="0" w:space="0" w:color="auto"/>
      </w:divBdr>
    </w:div>
    <w:div w:id="1937900503">
      <w:bodyDiv w:val="1"/>
      <w:marLeft w:val="0"/>
      <w:marRight w:val="0"/>
      <w:marTop w:val="0"/>
      <w:marBottom w:val="0"/>
      <w:divBdr>
        <w:top w:val="none" w:sz="0" w:space="0" w:color="auto"/>
        <w:left w:val="none" w:sz="0" w:space="0" w:color="auto"/>
        <w:bottom w:val="none" w:sz="0" w:space="0" w:color="auto"/>
        <w:right w:val="none" w:sz="0" w:space="0" w:color="auto"/>
      </w:divBdr>
    </w:div>
    <w:div w:id="1963224605">
      <w:bodyDiv w:val="1"/>
      <w:marLeft w:val="0"/>
      <w:marRight w:val="0"/>
      <w:marTop w:val="0"/>
      <w:marBottom w:val="0"/>
      <w:divBdr>
        <w:top w:val="none" w:sz="0" w:space="0" w:color="auto"/>
        <w:left w:val="none" w:sz="0" w:space="0" w:color="auto"/>
        <w:bottom w:val="none" w:sz="0" w:space="0" w:color="auto"/>
        <w:right w:val="none" w:sz="0" w:space="0" w:color="auto"/>
      </w:divBdr>
    </w:div>
    <w:div w:id="200011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wrd.gdansk@gd.policja.gov.pl" TargetMode="External"/><Relationship Id="rId3" Type="http://schemas.openxmlformats.org/officeDocument/2006/relationships/numbering" Target="numbering.xml"/><Relationship Id="rId21" Type="http://schemas.openxmlformats.org/officeDocument/2006/relationships/hyperlink" Target="mailto:ztm@gdansk.gda.p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gzdiz-zawiadomienia@gdansk.gda.p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zrd-zawiadomienia@gdansk.gda.pl" TargetMode="External"/><Relationship Id="rId20" Type="http://schemas.openxmlformats.org/officeDocument/2006/relationships/hyperlink" Target="mailto:gzdiz@gdansk.gd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drmg@gdansk.gda.pl" TargetMode="External"/><Relationship Id="rId23" Type="http://schemas.openxmlformats.org/officeDocument/2006/relationships/footer" Target="footer1.xml"/><Relationship Id="rId10" Type="http://schemas.openxmlformats.org/officeDocument/2006/relationships/hyperlink" Target="mailto:drmg@gdansk.gda.pl" TargetMode="External"/><Relationship Id="rId19" Type="http://schemas.openxmlformats.org/officeDocument/2006/relationships/hyperlink" Target="mailto:kwp.gdansk@gd.policja.gov.pl" TargetMode="External"/><Relationship Id="rId4" Type="http://schemas.openxmlformats.org/officeDocument/2006/relationships/styles" Target="styles.xml"/><Relationship Id="rId9" Type="http://schemas.openxmlformats.org/officeDocument/2006/relationships/hyperlink" Target="http://www.drmg.gdansk.pl" TargetMode="External"/><Relationship Id="rId14" Type="http://schemas.openxmlformats.org/officeDocument/2006/relationships/hyperlink" Target="mailto:drmg-bks-ddl@gdansk.gda.pl." TargetMode="External"/><Relationship Id="rId22" Type="http://schemas.openxmlformats.org/officeDocument/2006/relationships/hyperlink" Target="https://www.inforlex.pl/dok/tresc,DZU.2022.201.0001518,ROZPORZADZENIE-MINISTRA-INFRASTRUKTURY-z-dnia-24-czerwca-2022-r-w-sprawie-przepisow-techniczno-budowlanych-dotyczacych-drog-publicznych.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95C3A640-EFB4-4F76-8F3A-6CC80BDE3275}">
  <ds:schemaRefs>
    <ds:schemaRef ds:uri="http://schemas.openxmlformats.org/officeDocument/2006/bibliography"/>
  </ds:schemaRefs>
</ds:datastoreItem>
</file>

<file path=customXml/itemProps2.xml><?xml version="1.0" encoding="utf-8"?>
<ds:datastoreItem xmlns:ds="http://schemas.openxmlformats.org/officeDocument/2006/customXml" ds:itemID="{DCE8397C-B5A9-48CC-BA11-D8A695867B4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10807</Words>
  <Characters>64846</Characters>
  <Application>Microsoft Office Word</Application>
  <DocSecurity>4</DocSecurity>
  <Lines>540</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Wojnicka Karolina</dc:creator>
  <cp:keywords/>
  <dc:description/>
  <cp:lastModifiedBy>Falk Aleksandra</cp:lastModifiedBy>
  <cp:revision>2</cp:revision>
  <dcterms:created xsi:type="dcterms:W3CDTF">2025-02-28T09:50:00Z</dcterms:created>
  <dcterms:modified xsi:type="dcterms:W3CDTF">2025-02-28T09:50:00Z</dcterms:modified>
</cp:coreProperties>
</file>